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76E68" w14:textId="1F860AC4" w:rsidR="00372895" w:rsidRPr="00AB455E" w:rsidRDefault="00372895" w:rsidP="00372895">
      <w:pPr>
        <w:tabs>
          <w:tab w:val="left" w:pos="1701"/>
          <w:tab w:val="right" w:pos="9639"/>
        </w:tabs>
        <w:spacing w:after="60"/>
        <w:jc w:val="both"/>
        <w:rPr>
          <w:rFonts w:eastAsia="맑은 고딕" w:cs="Arial"/>
          <w:b/>
          <w:color w:val="000000"/>
          <w:sz w:val="24"/>
          <w:szCs w:val="24"/>
          <w:highlight w:val="yellow"/>
          <w:lang w:eastAsia="ko-KR"/>
        </w:rPr>
      </w:pPr>
      <w:r w:rsidRPr="00372895">
        <w:rPr>
          <w:rFonts w:eastAsia="Calibri" w:cs="Arial"/>
          <w:b/>
          <w:sz w:val="24"/>
          <w:szCs w:val="24"/>
          <w:lang w:eastAsia="zh-CN"/>
        </w:rPr>
        <w:t>3GPP TSG</w:t>
      </w:r>
      <w:r w:rsidR="00522E7D">
        <w:rPr>
          <w:rFonts w:eastAsia="맑은 고딕" w:cs="Arial" w:hint="eastAsia"/>
          <w:b/>
          <w:sz w:val="24"/>
          <w:szCs w:val="24"/>
          <w:lang w:eastAsia="ko-KR"/>
        </w:rPr>
        <w:t>-RAN WG2</w:t>
      </w:r>
      <w:r w:rsidRPr="00372895">
        <w:rPr>
          <w:rFonts w:eastAsia="Calibri" w:cs="Arial"/>
          <w:b/>
          <w:sz w:val="24"/>
          <w:szCs w:val="24"/>
          <w:lang w:eastAsia="zh-CN"/>
        </w:rPr>
        <w:t xml:space="preserve"> Meeting #</w:t>
      </w:r>
      <w:r w:rsidR="00522E7D">
        <w:rPr>
          <w:rFonts w:eastAsia="맑은 고딕" w:cs="Arial" w:hint="eastAsia"/>
          <w:b/>
          <w:sz w:val="24"/>
          <w:szCs w:val="24"/>
          <w:lang w:eastAsia="ko-KR"/>
        </w:rPr>
        <w:t>129</w:t>
      </w:r>
      <w:r w:rsidRPr="00372895">
        <w:rPr>
          <w:rFonts w:eastAsia="Calibri" w:cs="Arial"/>
          <w:b/>
          <w:sz w:val="24"/>
          <w:szCs w:val="24"/>
          <w:lang w:eastAsia="zh-CN"/>
        </w:rPr>
        <w:tab/>
      </w:r>
      <w:r w:rsidRPr="00372895">
        <w:rPr>
          <w:rFonts w:eastAsia="Calibri" w:cs="Arial"/>
          <w:b/>
          <w:color w:val="000000"/>
          <w:sz w:val="24"/>
          <w:szCs w:val="24"/>
          <w:lang w:eastAsia="zh-CN"/>
        </w:rPr>
        <w:t>R</w:t>
      </w:r>
      <w:r w:rsidR="0084557C">
        <w:rPr>
          <w:rFonts w:eastAsia="맑은 고딕" w:cs="Arial" w:hint="eastAsia"/>
          <w:b/>
          <w:color w:val="000000"/>
          <w:sz w:val="24"/>
          <w:szCs w:val="24"/>
          <w:lang w:eastAsia="ko-KR"/>
        </w:rPr>
        <w:t>2</w:t>
      </w:r>
      <w:r w:rsidRPr="00372895">
        <w:rPr>
          <w:rFonts w:eastAsia="Calibri" w:cs="Arial"/>
          <w:b/>
          <w:color w:val="000000"/>
          <w:sz w:val="24"/>
          <w:szCs w:val="24"/>
          <w:lang w:eastAsia="zh-CN"/>
        </w:rPr>
        <w:t>-</w:t>
      </w:r>
      <w:r w:rsidR="0084557C">
        <w:rPr>
          <w:rFonts w:eastAsia="맑은 고딕" w:cs="Arial" w:hint="eastAsia"/>
          <w:b/>
          <w:color w:val="000000"/>
          <w:sz w:val="24"/>
          <w:szCs w:val="24"/>
          <w:lang w:eastAsia="ko-KR"/>
        </w:rPr>
        <w:t>250</w:t>
      </w:r>
      <w:r w:rsidR="00870958">
        <w:rPr>
          <w:rFonts w:eastAsia="맑은 고딕" w:cs="Arial"/>
          <w:b/>
          <w:color w:val="000000"/>
          <w:sz w:val="24"/>
          <w:szCs w:val="24"/>
          <w:lang w:eastAsia="ko-KR"/>
        </w:rPr>
        <w:t>1078</w:t>
      </w:r>
    </w:p>
    <w:p w14:paraId="012363D3" w14:textId="734EBB7C" w:rsidR="00372895" w:rsidRPr="00AB455E" w:rsidRDefault="003433B5" w:rsidP="00A43128">
      <w:pPr>
        <w:keepLines/>
        <w:tabs>
          <w:tab w:val="left" w:pos="567"/>
        </w:tabs>
        <w:rPr>
          <w:rFonts w:eastAsia="맑은 고딕" w:cs="Arial"/>
          <w:b/>
          <w:sz w:val="24"/>
          <w:szCs w:val="24"/>
          <w:lang w:eastAsia="ko-KR"/>
        </w:rPr>
      </w:pPr>
      <w:r>
        <w:rPr>
          <w:rFonts w:eastAsia="맑은 고딕" w:cs="Arial" w:hint="eastAsia"/>
          <w:b/>
          <w:sz w:val="24"/>
          <w:szCs w:val="24"/>
          <w:lang w:eastAsia="ko-KR"/>
        </w:rPr>
        <w:t>Athens</w:t>
      </w:r>
      <w:r w:rsidR="00A43128" w:rsidRPr="00A43128">
        <w:rPr>
          <w:rFonts w:cs="Arial"/>
          <w:b/>
          <w:sz w:val="24"/>
          <w:szCs w:val="24"/>
        </w:rPr>
        <w:t xml:space="preserve">, </w:t>
      </w:r>
      <w:r>
        <w:rPr>
          <w:rFonts w:eastAsia="맑은 고딕" w:cs="Arial" w:hint="eastAsia"/>
          <w:b/>
          <w:sz w:val="24"/>
          <w:szCs w:val="24"/>
          <w:lang w:eastAsia="ko-KR"/>
        </w:rPr>
        <w:t>Greece</w:t>
      </w:r>
      <w:r w:rsidR="00A43128" w:rsidRPr="00A43128">
        <w:rPr>
          <w:rFonts w:cs="Arial"/>
          <w:b/>
          <w:sz w:val="24"/>
          <w:szCs w:val="24"/>
        </w:rPr>
        <w:t xml:space="preserve">, </w:t>
      </w:r>
      <w:proofErr w:type="spellStart"/>
      <w:r>
        <w:rPr>
          <w:rFonts w:eastAsia="맑은 고딕" w:cs="Arial" w:hint="eastAsia"/>
          <w:b/>
          <w:sz w:val="24"/>
          <w:szCs w:val="24"/>
          <w:lang w:eastAsia="ko-KR"/>
        </w:rPr>
        <w:t>Feburary</w:t>
      </w:r>
      <w:proofErr w:type="spellEnd"/>
      <w:r w:rsidR="00A43128" w:rsidRPr="00A43128">
        <w:rPr>
          <w:rFonts w:cs="Arial"/>
          <w:b/>
          <w:sz w:val="24"/>
          <w:szCs w:val="24"/>
        </w:rPr>
        <w:t xml:space="preserve"> </w:t>
      </w:r>
      <w:r w:rsidR="00A43128">
        <w:rPr>
          <w:rFonts w:eastAsia="Calibri" w:cs="Arial"/>
          <w:b/>
          <w:sz w:val="24"/>
          <w:szCs w:val="24"/>
          <w:lang w:eastAsia="zh-CN"/>
        </w:rPr>
        <w:t>1</w:t>
      </w:r>
      <w:r w:rsidR="00AB455E">
        <w:rPr>
          <w:rFonts w:eastAsia="맑은 고딕" w:cs="Arial" w:hint="eastAsia"/>
          <w:b/>
          <w:sz w:val="24"/>
          <w:szCs w:val="24"/>
          <w:lang w:eastAsia="ko-KR"/>
        </w:rPr>
        <w:t>7</w:t>
      </w:r>
      <w:r w:rsidR="009E1EF4">
        <w:rPr>
          <w:rFonts w:eastAsia="Calibri" w:cs="Arial"/>
          <w:b/>
          <w:sz w:val="24"/>
          <w:szCs w:val="24"/>
          <w:vertAlign w:val="superscript"/>
          <w:lang w:eastAsia="zh-CN"/>
        </w:rPr>
        <w:t>th</w:t>
      </w:r>
      <w:r w:rsidR="00022942" w:rsidRPr="00A43128">
        <w:rPr>
          <w:rFonts w:eastAsia="Calibri" w:cs="Arial"/>
          <w:b/>
          <w:sz w:val="24"/>
          <w:szCs w:val="24"/>
          <w:lang w:eastAsia="zh-CN"/>
        </w:rPr>
        <w:t xml:space="preserve"> – </w:t>
      </w:r>
      <w:r w:rsidR="00AB455E">
        <w:rPr>
          <w:rFonts w:eastAsia="맑은 고딕" w:cs="Arial" w:hint="eastAsia"/>
          <w:b/>
          <w:sz w:val="24"/>
          <w:szCs w:val="24"/>
          <w:lang w:eastAsia="ko-KR"/>
        </w:rPr>
        <w:t>2</w:t>
      </w:r>
      <w:r w:rsidR="00A43128">
        <w:rPr>
          <w:rFonts w:eastAsia="Calibri" w:cs="Arial"/>
          <w:b/>
          <w:sz w:val="24"/>
          <w:szCs w:val="24"/>
          <w:lang w:eastAsia="zh-CN"/>
        </w:rPr>
        <w:t>1</w:t>
      </w:r>
      <w:r w:rsidR="00022942" w:rsidRPr="00A43128">
        <w:rPr>
          <w:rFonts w:eastAsia="Calibri" w:cs="Arial"/>
          <w:b/>
          <w:sz w:val="24"/>
          <w:szCs w:val="24"/>
          <w:vertAlign w:val="superscript"/>
          <w:lang w:eastAsia="zh-CN"/>
        </w:rPr>
        <w:t>th</w:t>
      </w:r>
      <w:r w:rsidR="00022942" w:rsidRPr="00A43128">
        <w:rPr>
          <w:rFonts w:eastAsia="Calibri" w:cs="Arial"/>
          <w:b/>
          <w:sz w:val="24"/>
          <w:szCs w:val="24"/>
          <w:lang w:eastAsia="zh-CN"/>
        </w:rPr>
        <w:t>, 202</w:t>
      </w:r>
      <w:r w:rsidR="00AB455E">
        <w:rPr>
          <w:rFonts w:eastAsia="맑은 고딕" w:cs="Arial" w:hint="eastAsia"/>
          <w:b/>
          <w:sz w:val="24"/>
          <w:szCs w:val="24"/>
          <w:lang w:eastAsia="ko-KR"/>
        </w:rPr>
        <w:t>5</w:t>
      </w:r>
    </w:p>
    <w:p w14:paraId="44CCDFD3" w14:textId="77777777" w:rsidR="00DD22DE" w:rsidRPr="00372895" w:rsidRDefault="00DD22DE" w:rsidP="005C1433">
      <w:pPr>
        <w:pStyle w:val="3GPPHeader"/>
        <w:jc w:val="right"/>
        <w:rPr>
          <w:sz w:val="22"/>
        </w:rPr>
      </w:pPr>
    </w:p>
    <w:p w14:paraId="3982483C" w14:textId="3D056D2B" w:rsidR="00E90E49" w:rsidRPr="00AB455E" w:rsidRDefault="00E90E49" w:rsidP="00AB455E">
      <w:pPr>
        <w:pStyle w:val="3GPPHeader"/>
        <w:tabs>
          <w:tab w:val="clear" w:pos="1701"/>
          <w:tab w:val="left" w:pos="1700"/>
        </w:tabs>
        <w:spacing w:after="60"/>
        <w:rPr>
          <w:rFonts w:eastAsia="맑은 고딕"/>
          <w:sz w:val="22"/>
          <w:lang w:eastAsia="ko-KR"/>
        </w:rPr>
      </w:pPr>
      <w:r w:rsidRPr="002D16A5">
        <w:rPr>
          <w:sz w:val="22"/>
        </w:rPr>
        <w:t>Agenda Item:</w:t>
      </w:r>
      <w:r w:rsidRPr="002D16A5">
        <w:rPr>
          <w:sz w:val="22"/>
        </w:rPr>
        <w:tab/>
      </w:r>
      <w:r w:rsidR="00CE77C5">
        <w:rPr>
          <w:rFonts w:eastAsia="맑은 고딕" w:hint="eastAsia"/>
          <w:sz w:val="22"/>
          <w:lang w:eastAsia="ko-KR"/>
        </w:rPr>
        <w:t>8. 18</w:t>
      </w:r>
    </w:p>
    <w:p w14:paraId="5619E868" w14:textId="58D07D0E" w:rsidR="00E90E49" w:rsidRPr="0069415A" w:rsidRDefault="003D3C45" w:rsidP="00DD22DE">
      <w:pPr>
        <w:pStyle w:val="3GPPHeader"/>
        <w:spacing w:after="60"/>
        <w:rPr>
          <w:rFonts w:eastAsia="맑은 고딕"/>
          <w:sz w:val="22"/>
          <w:lang w:eastAsia="ko-KR"/>
        </w:rPr>
      </w:pPr>
      <w:r w:rsidRPr="002D16A5">
        <w:rPr>
          <w:sz w:val="22"/>
        </w:rPr>
        <w:t>Source:</w:t>
      </w:r>
      <w:r w:rsidR="00E90E49" w:rsidRPr="002D16A5">
        <w:rPr>
          <w:sz w:val="22"/>
        </w:rPr>
        <w:tab/>
      </w:r>
      <w:r w:rsidR="007D7F1B" w:rsidRPr="002D16A5">
        <w:rPr>
          <w:sz w:val="22"/>
        </w:rPr>
        <w:t>SK Telecom</w:t>
      </w:r>
      <w:r w:rsidR="00870958">
        <w:rPr>
          <w:sz w:val="22"/>
        </w:rPr>
        <w:t xml:space="preserve">, </w:t>
      </w:r>
      <w:r w:rsidR="00870958">
        <w:rPr>
          <w:rFonts w:ascii="맑은 고딕" w:eastAsia="맑은 고딕" w:hAnsi="맑은 고딕" w:cs="맑은 고딕"/>
          <w:sz w:val="22"/>
          <w:lang w:eastAsia="ko-KR"/>
        </w:rPr>
        <w:t xml:space="preserve">LG </w:t>
      </w:r>
      <w:proofErr w:type="spellStart"/>
      <w:r w:rsidR="00870958">
        <w:rPr>
          <w:rFonts w:ascii="맑은 고딕" w:eastAsia="맑은 고딕" w:hAnsi="맑은 고딕" w:cs="맑은 고딕"/>
          <w:sz w:val="22"/>
          <w:lang w:eastAsia="ko-KR"/>
        </w:rPr>
        <w:t>Uplus</w:t>
      </w:r>
      <w:proofErr w:type="spellEnd"/>
    </w:p>
    <w:p w14:paraId="3AF5C9FA" w14:textId="167F4818" w:rsidR="00E90E49" w:rsidRPr="00AB455E" w:rsidRDefault="003D3C45" w:rsidP="00DD22DE">
      <w:pPr>
        <w:pStyle w:val="3GPPHeader"/>
        <w:spacing w:after="60"/>
        <w:rPr>
          <w:rFonts w:eastAsia="맑은 고딕"/>
          <w:sz w:val="22"/>
          <w:lang w:eastAsia="ko-KR"/>
        </w:rPr>
      </w:pPr>
      <w:r w:rsidRPr="002D16A5">
        <w:rPr>
          <w:sz w:val="22"/>
        </w:rPr>
        <w:t>Title:</w:t>
      </w:r>
      <w:r w:rsidR="00E90E49" w:rsidRPr="002D16A5">
        <w:rPr>
          <w:sz w:val="22"/>
        </w:rPr>
        <w:tab/>
      </w:r>
      <w:r w:rsidR="0084557C">
        <w:rPr>
          <w:rFonts w:ascii="맑은 고딕" w:eastAsia="맑은 고딕" w:hAnsi="맑은 고딕" w:cs="맑은 고딕" w:hint="eastAsia"/>
          <w:sz w:val="22"/>
          <w:lang w:eastAsia="ko-KR"/>
        </w:rPr>
        <w:t xml:space="preserve">Discussion on </w:t>
      </w:r>
      <w:r w:rsidR="00B53C5D">
        <w:rPr>
          <w:rFonts w:eastAsia="맑은 고딕" w:hint="eastAsia"/>
          <w:sz w:val="22"/>
          <w:lang w:eastAsia="ko-KR"/>
        </w:rPr>
        <w:t>p</w:t>
      </w:r>
      <w:r w:rsidR="00AB455E">
        <w:rPr>
          <w:rFonts w:eastAsia="맑은 고딕" w:hint="eastAsia"/>
          <w:sz w:val="22"/>
          <w:lang w:eastAsia="ko-KR"/>
        </w:rPr>
        <w:t xml:space="preserve">acket </w:t>
      </w:r>
      <w:proofErr w:type="gramStart"/>
      <w:r w:rsidR="00AB455E">
        <w:rPr>
          <w:rFonts w:eastAsia="맑은 고딕" w:hint="eastAsia"/>
          <w:sz w:val="22"/>
          <w:lang w:eastAsia="ko-KR"/>
        </w:rPr>
        <w:t>priority</w:t>
      </w:r>
      <w:r w:rsidR="007E4F90">
        <w:rPr>
          <w:rFonts w:eastAsia="맑은 고딕"/>
          <w:sz w:val="22"/>
          <w:lang w:eastAsia="ko-KR"/>
        </w:rPr>
        <w:t xml:space="preserve"> </w:t>
      </w:r>
      <w:r w:rsidR="00AB455E">
        <w:rPr>
          <w:rFonts w:eastAsia="맑은 고딕" w:hint="eastAsia"/>
          <w:sz w:val="22"/>
          <w:lang w:eastAsia="ko-KR"/>
        </w:rPr>
        <w:t>based</w:t>
      </w:r>
      <w:proofErr w:type="gramEnd"/>
      <w:r w:rsidR="00AB455E">
        <w:rPr>
          <w:rFonts w:eastAsia="맑은 고딕" w:hint="eastAsia"/>
          <w:sz w:val="22"/>
          <w:lang w:eastAsia="ko-KR"/>
        </w:rPr>
        <w:t xml:space="preserve"> access control</w:t>
      </w:r>
    </w:p>
    <w:p w14:paraId="025260C1" w14:textId="018A66C4" w:rsidR="00E90E49" w:rsidRPr="002D16A5" w:rsidRDefault="00E90E49" w:rsidP="00DD22DE">
      <w:pPr>
        <w:pStyle w:val="3GPPHeader"/>
        <w:spacing w:after="60"/>
        <w:rPr>
          <w:sz w:val="22"/>
        </w:rPr>
      </w:pPr>
      <w:r w:rsidRPr="002D16A5">
        <w:rPr>
          <w:sz w:val="22"/>
        </w:rPr>
        <w:t>Document for:</w:t>
      </w:r>
      <w:r w:rsidRPr="002D16A5">
        <w:rPr>
          <w:sz w:val="22"/>
        </w:rPr>
        <w:tab/>
      </w:r>
      <w:r w:rsidR="00227147" w:rsidRPr="00227147">
        <w:rPr>
          <w:sz w:val="22"/>
        </w:rPr>
        <w:t>Discussion and Decision</w:t>
      </w:r>
    </w:p>
    <w:p w14:paraId="6883CB62" w14:textId="77777777" w:rsidR="00E90E49" w:rsidRPr="00CE0424" w:rsidRDefault="00230D18" w:rsidP="00CE0424">
      <w:pPr>
        <w:pStyle w:val="1"/>
      </w:pPr>
      <w:r>
        <w:t>1</w:t>
      </w:r>
      <w:r>
        <w:tab/>
      </w:r>
      <w:r w:rsidR="00E90E49" w:rsidRPr="00CE0424">
        <w:t>Introduction</w:t>
      </w:r>
    </w:p>
    <w:p w14:paraId="38232207" w14:textId="6A9CA66C" w:rsidR="006269D5" w:rsidRPr="00943CD5" w:rsidRDefault="00FB5FEC" w:rsidP="00707CA8">
      <w:pPr>
        <w:spacing w:after="120"/>
        <w:rPr>
          <w:rFonts w:eastAsia="맑은 고딕"/>
          <w:lang w:val="en-GB" w:eastAsia="ko-KR"/>
        </w:rPr>
      </w:pPr>
      <w:bookmarkStart w:id="0" w:name="_Hlk94878371"/>
      <w:r>
        <w:rPr>
          <w:rFonts w:eastAsia="맑은 고딕" w:hint="eastAsia"/>
          <w:lang w:val="en-GB" w:eastAsia="ko-KR"/>
        </w:rPr>
        <w:t>In</w:t>
      </w:r>
      <w:r w:rsidR="00EE3D5E">
        <w:rPr>
          <w:rFonts w:eastAsia="맑은 고딕" w:hint="eastAsia"/>
          <w:lang w:val="en-GB" w:eastAsia="ko-KR"/>
        </w:rPr>
        <w:t xml:space="preserve"> </w:t>
      </w:r>
      <w:r w:rsidR="00710C76">
        <w:rPr>
          <w:rFonts w:eastAsia="맑은 고딕" w:hint="eastAsia"/>
          <w:lang w:val="en-GB" w:eastAsia="ko-KR"/>
        </w:rPr>
        <w:t>a</w:t>
      </w:r>
      <w:r>
        <w:rPr>
          <w:rFonts w:eastAsia="맑은 고딕" w:hint="eastAsia"/>
          <w:lang w:val="en-GB" w:eastAsia="ko-KR"/>
        </w:rPr>
        <w:t xml:space="preserve"> congestion situation (e.g.</w:t>
      </w:r>
      <w:r w:rsidR="009B6121">
        <w:rPr>
          <w:rFonts w:eastAsia="맑은 고딕" w:hint="eastAsia"/>
          <w:lang w:val="en-GB" w:eastAsia="ko-KR"/>
        </w:rPr>
        <w:t>, subway station during rush hour), the</w:t>
      </w:r>
      <w:r w:rsidR="007168EB">
        <w:rPr>
          <w:rFonts w:eastAsia="맑은 고딕" w:hint="eastAsia"/>
          <w:lang w:val="en-GB" w:eastAsia="ko-KR"/>
        </w:rPr>
        <w:t xml:space="preserve"> network</w:t>
      </w:r>
      <w:r w:rsidR="009B6121">
        <w:rPr>
          <w:rFonts w:eastAsia="맑은 고딕" w:hint="eastAsia"/>
          <w:lang w:val="en-GB" w:eastAsia="ko-KR"/>
        </w:rPr>
        <w:t xml:space="preserve"> users experience poor quality of experience (</w:t>
      </w:r>
      <w:proofErr w:type="spellStart"/>
      <w:r w:rsidR="009B6121">
        <w:rPr>
          <w:rFonts w:eastAsia="맑은 고딕" w:hint="eastAsia"/>
          <w:lang w:val="en-GB" w:eastAsia="ko-KR"/>
        </w:rPr>
        <w:t>QoE</w:t>
      </w:r>
      <w:proofErr w:type="spellEnd"/>
      <w:r w:rsidR="009B6121">
        <w:rPr>
          <w:rFonts w:eastAsia="맑은 고딕" w:hint="eastAsia"/>
          <w:lang w:val="en-GB" w:eastAsia="ko-KR"/>
        </w:rPr>
        <w:t>)</w:t>
      </w:r>
      <w:r w:rsidR="00840EBE">
        <w:rPr>
          <w:rFonts w:eastAsia="맑은 고딕" w:hint="eastAsia"/>
          <w:lang w:val="en-GB" w:eastAsia="ko-KR"/>
        </w:rPr>
        <w:t xml:space="preserve"> due to frequent RRC connection failures.</w:t>
      </w:r>
      <w:r w:rsidR="00A81FF9">
        <w:rPr>
          <w:rFonts w:eastAsia="맑은 고딕" w:hint="eastAsia"/>
          <w:lang w:val="en-GB" w:eastAsia="ko-KR"/>
        </w:rPr>
        <w:t xml:space="preserve"> </w:t>
      </w:r>
      <w:r w:rsidR="000E39E0">
        <w:rPr>
          <w:rFonts w:eastAsia="맑은 고딕" w:hint="eastAsia"/>
          <w:lang w:val="en-GB" w:eastAsia="ko-KR"/>
        </w:rPr>
        <w:t xml:space="preserve">The RRC connection failures are derived from the large number of </w:t>
      </w:r>
      <w:r w:rsidR="00EC4602">
        <w:rPr>
          <w:rFonts w:eastAsia="맑은 고딕" w:hint="eastAsia"/>
          <w:lang w:val="en-GB" w:eastAsia="ko-KR"/>
        </w:rPr>
        <w:t>simultaneous RRC connection attempts</w:t>
      </w:r>
      <w:r w:rsidR="007667D3">
        <w:rPr>
          <w:rFonts w:eastAsia="맑은 고딕" w:hint="eastAsia"/>
          <w:lang w:val="en-GB" w:eastAsia="ko-KR"/>
        </w:rPr>
        <w:t xml:space="preserve">, </w:t>
      </w:r>
      <w:r w:rsidR="00430224">
        <w:rPr>
          <w:rFonts w:eastAsia="맑은 고딕" w:hint="eastAsia"/>
          <w:lang w:val="en-GB" w:eastAsia="ko-KR"/>
        </w:rPr>
        <w:t xml:space="preserve">the </w:t>
      </w:r>
      <w:r w:rsidR="00D97656">
        <w:rPr>
          <w:rFonts w:eastAsia="맑은 고딕" w:hint="eastAsia"/>
          <w:lang w:val="en-GB" w:eastAsia="ko-KR"/>
        </w:rPr>
        <w:t xml:space="preserve">significant portion of which are originated from the UEs </w:t>
      </w:r>
      <w:r w:rsidR="00DC54A8">
        <w:rPr>
          <w:rFonts w:eastAsia="맑은 고딕" w:hint="eastAsia"/>
          <w:lang w:val="en-GB" w:eastAsia="ko-KR"/>
        </w:rPr>
        <w:t xml:space="preserve">transmitting packets </w:t>
      </w:r>
      <w:r w:rsidR="008D7777">
        <w:rPr>
          <w:rFonts w:eastAsia="맑은 고딕" w:hint="eastAsia"/>
          <w:lang w:val="en-GB" w:eastAsia="ko-KR"/>
        </w:rPr>
        <w:t>with</w:t>
      </w:r>
      <w:r w:rsidR="00CE3529">
        <w:rPr>
          <w:rFonts w:eastAsia="맑은 고딕" w:hint="eastAsia"/>
          <w:lang w:val="en-GB" w:eastAsia="ko-KR"/>
        </w:rPr>
        <w:t xml:space="preserve"> little impact on user </w:t>
      </w:r>
      <w:proofErr w:type="spellStart"/>
      <w:r w:rsidR="00CE3529">
        <w:rPr>
          <w:rFonts w:eastAsia="맑은 고딕" w:hint="eastAsia"/>
          <w:lang w:val="en-GB" w:eastAsia="ko-KR"/>
        </w:rPr>
        <w:t>QoE</w:t>
      </w:r>
      <w:proofErr w:type="spellEnd"/>
      <w:r w:rsidR="00DC54A8">
        <w:rPr>
          <w:rFonts w:eastAsia="맑은 고딕" w:hint="eastAsia"/>
          <w:lang w:val="en-GB" w:eastAsia="ko-KR"/>
        </w:rPr>
        <w:t>.</w:t>
      </w:r>
      <w:r w:rsidR="00943CD5">
        <w:rPr>
          <w:rFonts w:eastAsia="맑은 고딕" w:hint="eastAsia"/>
          <w:lang w:val="en-GB" w:eastAsia="ko-KR"/>
        </w:rPr>
        <w:t xml:space="preserve"> </w:t>
      </w:r>
      <w:r w:rsidR="00A40856">
        <w:rPr>
          <w:rFonts w:eastAsia="맑은 고딕" w:hint="eastAsia"/>
          <w:lang w:val="en-GB" w:eastAsia="ko-KR"/>
        </w:rPr>
        <w:t>F</w:t>
      </w:r>
      <w:r w:rsidR="00D27570" w:rsidRPr="00D27570">
        <w:rPr>
          <w:rFonts w:eastAsia="맑은 고딕"/>
          <w:lang w:val="en-GB" w:eastAsia="ko-KR"/>
        </w:rPr>
        <w:t xml:space="preserve">rom the perspective of ensuring </w:t>
      </w:r>
      <w:proofErr w:type="spellStart"/>
      <w:r w:rsidR="00D27570" w:rsidRPr="00D27570">
        <w:rPr>
          <w:rFonts w:eastAsia="맑은 고딕"/>
          <w:lang w:val="en-GB" w:eastAsia="ko-KR"/>
        </w:rPr>
        <w:t>QoE</w:t>
      </w:r>
      <w:proofErr w:type="spellEnd"/>
      <w:r w:rsidR="00640618">
        <w:rPr>
          <w:rFonts w:eastAsia="맑은 고딕" w:hint="eastAsia"/>
          <w:lang w:val="en-GB" w:eastAsia="ko-KR"/>
        </w:rPr>
        <w:t xml:space="preserve">, </w:t>
      </w:r>
      <w:r w:rsidR="00D27570" w:rsidRPr="00D27570">
        <w:rPr>
          <w:rFonts w:eastAsia="맑은 고딕"/>
          <w:lang w:val="en-GB" w:eastAsia="ko-KR"/>
        </w:rPr>
        <w:t xml:space="preserve">it is crucial to prioritize RRC connections for packets generated by </w:t>
      </w:r>
      <w:r w:rsidR="00A40856">
        <w:rPr>
          <w:rFonts w:eastAsia="맑은 고딕" w:hint="eastAsia"/>
          <w:lang w:val="en-GB" w:eastAsia="ko-KR"/>
        </w:rPr>
        <w:t xml:space="preserve">the users </w:t>
      </w:r>
      <w:r w:rsidR="00A40856" w:rsidRPr="00CC5F4C">
        <w:rPr>
          <w:rFonts w:eastAsia="맑은 고딕"/>
          <w:lang w:val="en-GB" w:eastAsia="ko-KR"/>
        </w:rPr>
        <w:t>(e.g., browsing, gaming, or messaging)</w:t>
      </w:r>
      <w:r w:rsidR="00D27570" w:rsidRPr="00D27570">
        <w:rPr>
          <w:rFonts w:eastAsia="맑은 고딕"/>
          <w:lang w:val="en-GB" w:eastAsia="ko-KR"/>
        </w:rPr>
        <w:t xml:space="preserve"> over those triggered </w:t>
      </w:r>
      <w:r w:rsidR="00A40856">
        <w:rPr>
          <w:rFonts w:eastAsia="맑은 고딕" w:hint="eastAsia"/>
          <w:lang w:val="en-GB" w:eastAsia="ko-KR"/>
        </w:rPr>
        <w:t xml:space="preserve">without user interaction </w:t>
      </w:r>
      <w:r w:rsidR="00A40856" w:rsidRPr="00CC5F4C">
        <w:rPr>
          <w:rFonts w:eastAsia="맑은 고딕"/>
          <w:lang w:val="en-GB" w:eastAsia="ko-KR"/>
        </w:rPr>
        <w:t xml:space="preserve">(e.g., syncing data, sending notifications, or </w:t>
      </w:r>
      <w:r w:rsidR="00A40856">
        <w:rPr>
          <w:rFonts w:eastAsia="맑은 고딕" w:hint="eastAsia"/>
          <w:lang w:val="en-GB" w:eastAsia="ko-KR"/>
        </w:rPr>
        <w:t>uploading cloud data</w:t>
      </w:r>
      <w:r w:rsidR="00A40856" w:rsidRPr="00CC5F4C">
        <w:rPr>
          <w:rFonts w:eastAsia="맑은 고딕"/>
          <w:lang w:val="en-GB" w:eastAsia="ko-KR"/>
        </w:rPr>
        <w:t>)</w:t>
      </w:r>
      <w:r w:rsidR="00D27570" w:rsidRPr="00D27570">
        <w:rPr>
          <w:rFonts w:eastAsia="맑은 고딕"/>
          <w:lang w:val="en-GB" w:eastAsia="ko-KR"/>
        </w:rPr>
        <w:t>.</w:t>
      </w:r>
      <w:r w:rsidR="00AB0086">
        <w:rPr>
          <w:rFonts w:eastAsia="맑은 고딕" w:hint="eastAsia"/>
          <w:lang w:val="en-GB" w:eastAsia="ko-KR"/>
        </w:rPr>
        <w:t xml:space="preserve"> </w:t>
      </w:r>
    </w:p>
    <w:p w14:paraId="732D331E" w14:textId="315A6620" w:rsidR="006269D5" w:rsidRDefault="000B5A9B" w:rsidP="006269D5">
      <w:pPr>
        <w:spacing w:after="120"/>
        <w:rPr>
          <w:rFonts w:eastAsia="맑은 고딕"/>
          <w:lang w:val="en-GB" w:eastAsia="ko-KR"/>
        </w:rPr>
      </w:pPr>
      <w:r w:rsidRPr="000B5A9B">
        <w:rPr>
          <w:rFonts w:eastAsia="맑은 고딕"/>
          <w:lang w:val="en-GB" w:eastAsia="ko-KR"/>
        </w:rPr>
        <w:t xml:space="preserve">Access control mechanisms, which </w:t>
      </w:r>
      <w:r w:rsidR="0094533F">
        <w:rPr>
          <w:rFonts w:eastAsia="맑은 고딕" w:hint="eastAsia"/>
          <w:lang w:val="en-GB" w:eastAsia="ko-KR"/>
        </w:rPr>
        <w:t xml:space="preserve">aim to </w:t>
      </w:r>
      <w:r w:rsidRPr="000B5A9B">
        <w:rPr>
          <w:rFonts w:eastAsia="맑은 고딕"/>
          <w:lang w:val="en-GB" w:eastAsia="ko-KR"/>
        </w:rPr>
        <w:t>resolve RRC connection congestions, have evolved in various aspects</w:t>
      </w:r>
      <w:r w:rsidR="00A40856">
        <w:rPr>
          <w:rFonts w:eastAsia="맑은 고딕" w:hint="eastAsia"/>
          <w:lang w:val="en-GB" w:eastAsia="ko-KR"/>
        </w:rPr>
        <w:t>, such as</w:t>
      </w:r>
      <w:r w:rsidRPr="000B5A9B">
        <w:rPr>
          <w:rFonts w:eastAsia="맑은 고딕"/>
          <w:lang w:val="en-GB" w:eastAsia="ko-KR"/>
        </w:rPr>
        <w:t xml:space="preserve"> Access Class Barring (ACB)</w:t>
      </w:r>
      <w:r w:rsidR="00A40856">
        <w:rPr>
          <w:rFonts w:eastAsia="맑은 고딕" w:hint="eastAsia"/>
          <w:lang w:val="en-GB" w:eastAsia="ko-KR"/>
        </w:rPr>
        <w:t>,</w:t>
      </w:r>
      <w:r w:rsidRPr="000B5A9B">
        <w:rPr>
          <w:rFonts w:eastAsia="맑은 고딕"/>
          <w:lang w:val="en-GB" w:eastAsia="ko-KR"/>
        </w:rPr>
        <w:t xml:space="preserve"> Service Specific Access Control (SSAC)</w:t>
      </w:r>
      <w:r w:rsidR="00227D88">
        <w:rPr>
          <w:rFonts w:eastAsia="맑은 고딕" w:hint="eastAsia"/>
          <w:lang w:val="en-GB" w:eastAsia="ko-KR"/>
        </w:rPr>
        <w:t>,</w:t>
      </w:r>
      <w:r w:rsidR="007F3D5C">
        <w:rPr>
          <w:rFonts w:eastAsia="맑은 고딕" w:hint="eastAsia"/>
          <w:lang w:val="en-GB" w:eastAsia="ko-KR"/>
        </w:rPr>
        <w:t xml:space="preserve"> Application specific </w:t>
      </w:r>
      <w:r w:rsidR="00266D72">
        <w:rPr>
          <w:rFonts w:eastAsia="맑은 고딕" w:hint="eastAsia"/>
          <w:lang w:val="en-GB" w:eastAsia="ko-KR"/>
        </w:rPr>
        <w:t>Congestion control for Data Communication</w:t>
      </w:r>
      <w:r w:rsidR="00227D88">
        <w:rPr>
          <w:rFonts w:eastAsia="맑은 고딕" w:hint="eastAsia"/>
          <w:lang w:val="en-GB" w:eastAsia="ko-KR"/>
        </w:rPr>
        <w:t xml:space="preserve"> (</w:t>
      </w:r>
      <w:r w:rsidR="00227D88" w:rsidRPr="00F41350">
        <w:rPr>
          <w:rFonts w:eastAsia="맑은 고딕"/>
          <w:lang w:val="en-GB" w:eastAsia="ko-KR"/>
        </w:rPr>
        <w:t>ACDC</w:t>
      </w:r>
      <w:r w:rsidR="00227D88">
        <w:rPr>
          <w:rFonts w:eastAsia="맑은 고딕" w:hint="eastAsia"/>
          <w:lang w:val="en-GB" w:eastAsia="ko-KR"/>
        </w:rPr>
        <w:t>)</w:t>
      </w:r>
      <w:r w:rsidR="00A40856">
        <w:rPr>
          <w:rFonts w:eastAsia="맑은 고딕" w:hint="eastAsia"/>
          <w:lang w:val="en-GB" w:eastAsia="ko-KR"/>
        </w:rPr>
        <w:t xml:space="preserve"> and</w:t>
      </w:r>
      <w:r w:rsidRPr="000B5A9B">
        <w:rPr>
          <w:rFonts w:eastAsia="맑은 고딕"/>
          <w:lang w:val="en-GB" w:eastAsia="ko-KR"/>
        </w:rPr>
        <w:t xml:space="preserve"> Unified Access Control (UAC) introduced in Rel-15</w:t>
      </w:r>
      <w:r w:rsidR="0012331E">
        <w:rPr>
          <w:rFonts w:eastAsia="맑은 고딕"/>
          <w:lang w:val="en-GB" w:eastAsia="ko-KR"/>
        </w:rPr>
        <w:t xml:space="preserve"> </w:t>
      </w:r>
      <w:r w:rsidR="00A40856">
        <w:rPr>
          <w:rFonts w:eastAsia="맑은 고딕" w:hint="eastAsia"/>
          <w:lang w:val="en-GB" w:eastAsia="ko-KR"/>
        </w:rPr>
        <w:t>[1],</w:t>
      </w:r>
      <w:r w:rsidR="0012331E">
        <w:rPr>
          <w:rFonts w:eastAsia="맑은 고딕"/>
          <w:lang w:val="en-GB" w:eastAsia="ko-KR"/>
        </w:rPr>
        <w:t>[2]</w:t>
      </w:r>
      <w:r w:rsidR="00A40856">
        <w:rPr>
          <w:rFonts w:eastAsia="맑은 고딕" w:hint="eastAsia"/>
          <w:lang w:val="en-GB" w:eastAsia="ko-KR"/>
        </w:rPr>
        <w:t>.</w:t>
      </w:r>
      <w:r>
        <w:rPr>
          <w:rFonts w:eastAsia="맑은 고딕"/>
          <w:lang w:val="en-GB" w:eastAsia="ko-KR"/>
        </w:rPr>
        <w:t xml:space="preserve"> </w:t>
      </w:r>
      <w:r w:rsidRPr="000B5A9B">
        <w:rPr>
          <w:rFonts w:eastAsia="맑은 고딕"/>
          <w:lang w:val="en-GB" w:eastAsia="ko-KR"/>
        </w:rPr>
        <w:t xml:space="preserve">However, these solutions exhibit a fundamental limitation—they </w:t>
      </w:r>
      <w:r w:rsidR="00005B93">
        <w:rPr>
          <w:rFonts w:eastAsia="맑은 고딕" w:hint="eastAsia"/>
          <w:lang w:val="en-GB" w:eastAsia="ko-KR"/>
        </w:rPr>
        <w:t xml:space="preserve">all </w:t>
      </w:r>
      <w:r w:rsidRPr="000B5A9B">
        <w:rPr>
          <w:rFonts w:eastAsia="맑은 고딕"/>
          <w:lang w:val="en-GB" w:eastAsia="ko-KR"/>
        </w:rPr>
        <w:t xml:space="preserve">lack the ability to distinguish </w:t>
      </w:r>
      <w:r w:rsidR="00A40856">
        <w:rPr>
          <w:rFonts w:eastAsia="맑은 고딕" w:hint="eastAsia"/>
          <w:lang w:val="en-GB" w:eastAsia="ko-KR"/>
        </w:rPr>
        <w:t xml:space="preserve">the packet priority based on </w:t>
      </w:r>
      <w:r w:rsidRPr="000B5A9B">
        <w:rPr>
          <w:rFonts w:eastAsia="맑은 고딕"/>
          <w:lang w:val="en-GB" w:eastAsia="ko-KR"/>
        </w:rPr>
        <w:t xml:space="preserve">whether </w:t>
      </w:r>
      <w:r w:rsidR="00A40856">
        <w:rPr>
          <w:rFonts w:eastAsia="맑은 고딕" w:hint="eastAsia"/>
          <w:lang w:val="en-GB" w:eastAsia="ko-KR"/>
        </w:rPr>
        <w:t xml:space="preserve">the </w:t>
      </w:r>
      <w:r w:rsidRPr="000B5A9B">
        <w:rPr>
          <w:rFonts w:eastAsia="맑은 고딕"/>
          <w:lang w:val="en-GB" w:eastAsia="ko-KR"/>
        </w:rPr>
        <w:t xml:space="preserve">packets </w:t>
      </w:r>
      <w:r w:rsidR="00A40856">
        <w:rPr>
          <w:rFonts w:eastAsia="맑은 고딕" w:hint="eastAsia"/>
          <w:lang w:val="en-GB" w:eastAsia="ko-KR"/>
        </w:rPr>
        <w:t xml:space="preserve">have little impact on user </w:t>
      </w:r>
      <w:proofErr w:type="spellStart"/>
      <w:r w:rsidR="00A40856">
        <w:rPr>
          <w:rFonts w:eastAsia="맑은 고딕" w:hint="eastAsia"/>
          <w:lang w:val="en-GB" w:eastAsia="ko-KR"/>
        </w:rPr>
        <w:t>QoE</w:t>
      </w:r>
      <w:proofErr w:type="spellEnd"/>
      <w:r w:rsidR="00A40856">
        <w:rPr>
          <w:rFonts w:eastAsia="맑은 고딕" w:hint="eastAsia"/>
          <w:lang w:val="en-GB" w:eastAsia="ko-KR"/>
        </w:rPr>
        <w:t xml:space="preserve"> or not</w:t>
      </w:r>
      <w:r w:rsidR="00272A94">
        <w:rPr>
          <w:rFonts w:eastAsia="맑은 고딕" w:hint="eastAsia"/>
          <w:lang w:val="en-GB" w:eastAsia="ko-KR"/>
        </w:rPr>
        <w:t>.</w:t>
      </w:r>
    </w:p>
    <w:p w14:paraId="7D933853" w14:textId="5FA3B3ED" w:rsidR="00E13CAE" w:rsidRPr="00F850D1" w:rsidRDefault="00960E61" w:rsidP="006269D5">
      <w:pPr>
        <w:spacing w:after="120"/>
        <w:rPr>
          <w:rFonts w:eastAsia="맑은 고딕"/>
          <w:lang w:val="en-GB" w:eastAsia="ko-KR"/>
        </w:rPr>
      </w:pPr>
      <w:r w:rsidRPr="00161F1A">
        <w:rPr>
          <w:rFonts w:eastAsia="맑은 고딕"/>
          <w:lang w:eastAsia="ko-KR"/>
        </w:rPr>
        <w:t>In this</w:t>
      </w:r>
      <w:r w:rsidR="009C0625" w:rsidRPr="00161F1A">
        <w:rPr>
          <w:rFonts w:eastAsia="맑은 고딕"/>
          <w:lang w:eastAsia="ko-KR"/>
        </w:rPr>
        <w:t xml:space="preserve"> contribution</w:t>
      </w:r>
      <w:r w:rsidRPr="00161F1A">
        <w:rPr>
          <w:rFonts w:eastAsia="맑은 고딕"/>
          <w:lang w:eastAsia="ko-KR"/>
        </w:rPr>
        <w:t>, we</w:t>
      </w:r>
      <w:r w:rsidR="00A07EBB">
        <w:rPr>
          <w:rFonts w:eastAsia="맑은 고딕"/>
          <w:lang w:eastAsia="ko-KR"/>
        </w:rPr>
        <w:t xml:space="preserve"> </w:t>
      </w:r>
      <w:r w:rsidR="00E13CAE">
        <w:rPr>
          <w:lang w:eastAsia="zh-CN"/>
        </w:rPr>
        <w:t>provide the motivation</w:t>
      </w:r>
      <w:r w:rsidR="00536375">
        <w:rPr>
          <w:rFonts w:eastAsia="맑은 고딕" w:hint="eastAsia"/>
          <w:lang w:eastAsia="ko-KR"/>
        </w:rPr>
        <w:t>s</w:t>
      </w:r>
      <w:r w:rsidR="00E13CAE">
        <w:rPr>
          <w:lang w:eastAsia="zh-CN"/>
        </w:rPr>
        <w:t xml:space="preserve"> for </w:t>
      </w:r>
      <w:r w:rsidR="00086BD5">
        <w:rPr>
          <w:rFonts w:eastAsia="맑은 고딕" w:hint="eastAsia"/>
          <w:lang w:eastAsia="ko-KR"/>
        </w:rPr>
        <w:t>defining the priority</w:t>
      </w:r>
      <w:r w:rsidR="0007706A">
        <w:rPr>
          <w:rFonts w:eastAsia="맑은 고딕" w:hint="eastAsia"/>
          <w:lang w:eastAsia="ko-KR"/>
        </w:rPr>
        <w:t xml:space="preserve"> of the packets</w:t>
      </w:r>
      <w:r w:rsidR="00086BD5">
        <w:rPr>
          <w:rFonts w:eastAsia="맑은 고딕" w:hint="eastAsia"/>
          <w:lang w:eastAsia="ko-KR"/>
        </w:rPr>
        <w:t xml:space="preserve"> originated from </w:t>
      </w:r>
      <w:r w:rsidR="004862AD">
        <w:rPr>
          <w:rFonts w:eastAsia="맑은 고딕" w:hint="eastAsia"/>
          <w:lang w:eastAsia="ko-KR"/>
        </w:rPr>
        <w:t xml:space="preserve">the </w:t>
      </w:r>
      <w:r w:rsidR="0007706A">
        <w:rPr>
          <w:rFonts w:eastAsia="맑은 고딕" w:hint="eastAsia"/>
          <w:lang w:eastAsia="ko-KR"/>
        </w:rPr>
        <w:t xml:space="preserve">UEs as well as </w:t>
      </w:r>
      <w:r w:rsidR="00C14363">
        <w:rPr>
          <w:rFonts w:eastAsia="맑은 고딕" w:hint="eastAsia"/>
          <w:lang w:eastAsia="ko-KR"/>
        </w:rPr>
        <w:t>limiting</w:t>
      </w:r>
      <w:r w:rsidR="009A4676">
        <w:rPr>
          <w:rFonts w:eastAsia="맑은 고딕" w:hint="eastAsia"/>
          <w:lang w:eastAsia="ko-KR"/>
        </w:rPr>
        <w:t xml:space="preserve"> the RRC Connection attempts from the UEs transmitting low</w:t>
      </w:r>
      <w:r w:rsidR="007850AA">
        <w:rPr>
          <w:rFonts w:eastAsia="맑은 고딕" w:hint="eastAsia"/>
          <w:lang w:eastAsia="ko-KR"/>
        </w:rPr>
        <w:t>-priority packets</w:t>
      </w:r>
      <w:r w:rsidR="00F850D1">
        <w:rPr>
          <w:rFonts w:eastAsia="맑은 고딕" w:hint="eastAsia"/>
          <w:lang w:eastAsia="ko-KR"/>
        </w:rPr>
        <w:t>.</w:t>
      </w:r>
    </w:p>
    <w:p w14:paraId="60123794" w14:textId="77777777" w:rsidR="004000E8" w:rsidRPr="00CE0424" w:rsidRDefault="00230D18" w:rsidP="00CE0424">
      <w:pPr>
        <w:pStyle w:val="1"/>
      </w:pPr>
      <w:bookmarkStart w:id="1" w:name="_Ref178064866"/>
      <w:bookmarkEnd w:id="0"/>
      <w:r>
        <w:t>2</w:t>
      </w:r>
      <w:r>
        <w:tab/>
      </w:r>
      <w:r w:rsidR="004000E8" w:rsidRPr="00CE0424">
        <w:t>Discussion</w:t>
      </w:r>
      <w:bookmarkEnd w:id="1"/>
    </w:p>
    <w:p w14:paraId="1961CE13" w14:textId="06345FB1" w:rsidR="00A736C1" w:rsidRDefault="00A736C1" w:rsidP="00A736C1">
      <w:pPr>
        <w:pStyle w:val="21"/>
        <w:rPr>
          <w:rFonts w:eastAsia="굴림"/>
          <w:lang w:eastAsia="ko-KR"/>
        </w:rPr>
      </w:pPr>
      <w:r>
        <w:t>2.1</w:t>
      </w:r>
      <w:r>
        <w:tab/>
      </w:r>
      <w:r w:rsidR="008667A3">
        <w:rPr>
          <w:rFonts w:hint="eastAsia"/>
          <w:lang w:eastAsia="ko-KR"/>
        </w:rPr>
        <w:t xml:space="preserve">RRC </w:t>
      </w:r>
      <w:r w:rsidR="008F762B">
        <w:rPr>
          <w:lang w:eastAsia="ko-KR"/>
        </w:rPr>
        <w:t>C</w:t>
      </w:r>
      <w:r w:rsidR="008667A3">
        <w:rPr>
          <w:rFonts w:hint="eastAsia"/>
          <w:lang w:eastAsia="ko-KR"/>
        </w:rPr>
        <w:t xml:space="preserve">onnection </w:t>
      </w:r>
      <w:r w:rsidR="008F762B">
        <w:rPr>
          <w:lang w:eastAsia="ko-KR"/>
        </w:rPr>
        <w:t>S</w:t>
      </w:r>
      <w:r w:rsidR="008667A3">
        <w:rPr>
          <w:rFonts w:hint="eastAsia"/>
          <w:lang w:eastAsia="ko-KR"/>
        </w:rPr>
        <w:t xml:space="preserve">uccess </w:t>
      </w:r>
      <w:r w:rsidR="008F762B">
        <w:rPr>
          <w:lang w:eastAsia="ko-KR"/>
        </w:rPr>
        <w:t>R</w:t>
      </w:r>
      <w:r w:rsidR="008667A3">
        <w:rPr>
          <w:rFonts w:hint="eastAsia"/>
          <w:lang w:eastAsia="ko-KR"/>
        </w:rPr>
        <w:t xml:space="preserve">ate </w:t>
      </w:r>
      <w:r w:rsidR="0083715E">
        <w:rPr>
          <w:rFonts w:hint="eastAsia"/>
          <w:lang w:eastAsia="ko-KR"/>
        </w:rPr>
        <w:t xml:space="preserve">in </w:t>
      </w:r>
      <w:r w:rsidR="008F762B">
        <w:rPr>
          <w:lang w:eastAsia="ko-KR"/>
        </w:rPr>
        <w:t>B</w:t>
      </w:r>
      <w:r w:rsidR="0083715E">
        <w:rPr>
          <w:rFonts w:hint="eastAsia"/>
          <w:lang w:eastAsia="ko-KR"/>
        </w:rPr>
        <w:t xml:space="preserve">usy </w:t>
      </w:r>
      <w:r w:rsidR="008F762B">
        <w:rPr>
          <w:lang w:eastAsia="ko-KR"/>
        </w:rPr>
        <w:t>H</w:t>
      </w:r>
      <w:r w:rsidR="0083715E">
        <w:rPr>
          <w:rFonts w:hint="eastAsia"/>
          <w:lang w:eastAsia="ko-KR"/>
        </w:rPr>
        <w:t>our</w:t>
      </w:r>
    </w:p>
    <w:p w14:paraId="7F9C1761" w14:textId="50DEC4A9" w:rsidR="005E174F" w:rsidRPr="00943CD5" w:rsidRDefault="005E174F" w:rsidP="005E174F">
      <w:pPr>
        <w:spacing w:after="120"/>
        <w:rPr>
          <w:rFonts w:eastAsia="맑은 고딕"/>
          <w:lang w:val="en-GB" w:eastAsia="ko-KR"/>
        </w:rPr>
      </w:pPr>
      <w:r>
        <w:rPr>
          <w:rFonts w:eastAsia="맑은 고딕" w:hint="eastAsia"/>
          <w:lang w:val="en-GB" w:eastAsia="ko-KR"/>
        </w:rPr>
        <w:t>In a congestion situation (e.g., subway station during rush hour), the users experience poor quality of experience (</w:t>
      </w:r>
      <w:proofErr w:type="spellStart"/>
      <w:r>
        <w:rPr>
          <w:rFonts w:eastAsia="맑은 고딕" w:hint="eastAsia"/>
          <w:lang w:val="en-GB" w:eastAsia="ko-KR"/>
        </w:rPr>
        <w:t>QoE</w:t>
      </w:r>
      <w:proofErr w:type="spellEnd"/>
      <w:r>
        <w:rPr>
          <w:rFonts w:eastAsia="맑은 고딕" w:hint="eastAsia"/>
          <w:lang w:val="en-GB" w:eastAsia="ko-KR"/>
        </w:rPr>
        <w:t>) due to frequent RRC connection failures. The RRC connection failures are derived from the large number of simultaneous RRC connection attempts</w:t>
      </w:r>
      <w:r>
        <w:rPr>
          <w:rFonts w:eastAsia="맑은 고딕"/>
          <w:lang w:val="en-GB" w:eastAsia="ko-KR"/>
        </w:rPr>
        <w:t>.</w:t>
      </w:r>
    </w:p>
    <w:p w14:paraId="3963D296" w14:textId="6A47D878" w:rsidR="004971E3" w:rsidRDefault="004971E3" w:rsidP="00771C2F">
      <w:pPr>
        <w:spacing w:before="240"/>
        <w:jc w:val="center"/>
        <w:rPr>
          <w:rFonts w:eastAsia="바탕체"/>
          <w:lang w:eastAsia="ko-KR"/>
        </w:rPr>
      </w:pPr>
      <w:r>
        <w:rPr>
          <w:rFonts w:eastAsia="바탕체" w:hint="eastAsia"/>
          <w:lang w:eastAsia="ko-KR"/>
        </w:rPr>
        <w:t>[</w:t>
      </w:r>
      <w:r w:rsidR="008152D9">
        <w:rPr>
          <w:rFonts w:eastAsia="바탕체"/>
          <w:lang w:eastAsia="ko-KR"/>
        </w:rPr>
        <w:t>Figure 1</w:t>
      </w:r>
      <w:r>
        <w:rPr>
          <w:rFonts w:eastAsia="바탕체"/>
          <w:lang w:eastAsia="ko-KR"/>
        </w:rPr>
        <w:t xml:space="preserve">. </w:t>
      </w:r>
      <w:r w:rsidR="00B5052A">
        <w:rPr>
          <w:rFonts w:eastAsia="바탕체"/>
          <w:lang w:eastAsia="ko-KR"/>
        </w:rPr>
        <w:t xml:space="preserve">The variants of </w:t>
      </w:r>
      <w:r w:rsidR="008152D9">
        <w:rPr>
          <w:rFonts w:eastAsia="바탕체"/>
          <w:lang w:eastAsia="ko-KR"/>
        </w:rPr>
        <w:t>RRC connection</w:t>
      </w:r>
      <w:r w:rsidR="00BF2F4A">
        <w:rPr>
          <w:rFonts w:eastAsia="바탕체"/>
          <w:lang w:eastAsia="ko-KR"/>
        </w:rPr>
        <w:t xml:space="preserve"> </w:t>
      </w:r>
      <w:r w:rsidR="008152D9">
        <w:rPr>
          <w:rFonts w:eastAsia="바탕체"/>
          <w:lang w:eastAsia="ko-KR"/>
        </w:rPr>
        <w:t>success rate</w:t>
      </w:r>
      <w:r w:rsidR="00B5052A">
        <w:rPr>
          <w:rFonts w:eastAsia="바탕체"/>
          <w:lang w:eastAsia="ko-KR"/>
        </w:rPr>
        <w:t xml:space="preserve"> observed at the live network</w:t>
      </w:r>
      <w:r>
        <w:rPr>
          <w:rFonts w:eastAsia="바탕체"/>
          <w:lang w:eastAsia="ko-KR"/>
        </w:rPr>
        <w:t>]</w:t>
      </w:r>
    </w:p>
    <w:p w14:paraId="13588519" w14:textId="32690C90" w:rsidR="008152D9" w:rsidRDefault="00BF2F4A" w:rsidP="00BF2F4A">
      <w:pPr>
        <w:spacing w:before="240"/>
        <w:jc w:val="center"/>
        <w:rPr>
          <w:rFonts w:eastAsia="맑은 고딕"/>
          <w:lang w:val="en-GB" w:eastAsia="ko-KR"/>
        </w:rPr>
      </w:pPr>
      <w:r w:rsidRPr="00BF2F4A">
        <w:rPr>
          <w:rFonts w:eastAsia="맑은 고딕"/>
          <w:noProof/>
          <w:lang w:eastAsia="ko-KR"/>
        </w:rPr>
        <w:drawing>
          <wp:inline distT="0" distB="0" distL="0" distR="0" wp14:anchorId="0313C822" wp14:editId="61A2EC13">
            <wp:extent cx="3698002" cy="1971130"/>
            <wp:effectExtent l="0" t="0" r="0" b="0"/>
            <wp:docPr id="2" name="그림 5">
              <a:extLst xmlns:a="http://schemas.openxmlformats.org/drawingml/2006/main">
                <a:ext uri="{FF2B5EF4-FFF2-40B4-BE49-F238E27FC236}">
                  <a16:creationId xmlns:a16="http://schemas.microsoft.com/office/drawing/2014/main" id="{34CD2358-3064-4F4F-8E34-D942A398FB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34CD2358-3064-4F4F-8E34-D942A398FB1F}"/>
                        </a:ext>
                      </a:extLst>
                    </pic:cNvPr>
                    <pic:cNvPicPr>
                      <a:picLocks noChangeAspect="1"/>
                    </pic:cNvPicPr>
                  </pic:nvPicPr>
                  <pic:blipFill rotWithShape="1">
                    <a:blip r:embed="rId11"/>
                    <a:srcRect t="3208"/>
                    <a:stretch/>
                  </pic:blipFill>
                  <pic:spPr bwMode="auto">
                    <a:xfrm>
                      <a:off x="0" y="0"/>
                      <a:ext cx="3729141" cy="1987728"/>
                    </a:xfrm>
                    <a:prstGeom prst="rect">
                      <a:avLst/>
                    </a:prstGeom>
                    <a:ln>
                      <a:noFill/>
                    </a:ln>
                    <a:extLst>
                      <a:ext uri="{53640926-AAD7-44D8-BBD7-CCE9431645EC}">
                        <a14:shadowObscured xmlns:a14="http://schemas.microsoft.com/office/drawing/2010/main"/>
                      </a:ext>
                    </a:extLst>
                  </pic:spPr>
                </pic:pic>
              </a:graphicData>
            </a:graphic>
          </wp:inline>
        </w:drawing>
      </w:r>
    </w:p>
    <w:p w14:paraId="492DBDB0" w14:textId="5443B6B6" w:rsidR="008152D9" w:rsidRPr="008152D9" w:rsidRDefault="00CC0AD8" w:rsidP="008152D9">
      <w:pPr>
        <w:pStyle w:val="Proposal"/>
        <w:numPr>
          <w:ilvl w:val="0"/>
          <w:numId w:val="15"/>
        </w:numPr>
        <w:spacing w:before="240"/>
        <w:ind w:left="1701" w:hanging="1675"/>
        <w:rPr>
          <w:rFonts w:eastAsia="맑은 고딕"/>
          <w:lang w:val="en-GB" w:eastAsia="ko-KR"/>
        </w:rPr>
      </w:pPr>
      <w:r w:rsidRPr="00CC0AD8">
        <w:rPr>
          <w:rFonts w:eastAsia="맑은 고딕"/>
          <w:lang w:eastAsia="ko-KR"/>
        </w:rPr>
        <w:lastRenderedPageBreak/>
        <w:t>The RRC connection failures are derived from the large number of simultaneous RRC connection attempts</w:t>
      </w:r>
      <w:r w:rsidR="00BF2F4A">
        <w:rPr>
          <w:rFonts w:eastAsia="맑은 고딕"/>
          <w:lang w:eastAsia="ko-KR"/>
        </w:rPr>
        <w:t>.</w:t>
      </w:r>
    </w:p>
    <w:p w14:paraId="16D467FA" w14:textId="20902DD7" w:rsidR="005E174F" w:rsidRPr="00A40856" w:rsidRDefault="00CC0AD8" w:rsidP="005E174F">
      <w:pPr>
        <w:spacing w:before="240"/>
        <w:rPr>
          <w:rFonts w:eastAsia="맑은 고딕"/>
          <w:lang w:val="en-GB" w:eastAsia="ko-KR"/>
        </w:rPr>
      </w:pPr>
      <w:r>
        <w:rPr>
          <w:rFonts w:eastAsia="맑은 고딕"/>
          <w:lang w:val="en-GB" w:eastAsia="ko-KR"/>
        </w:rPr>
        <w:t xml:space="preserve">Since the RRC connection patterns </w:t>
      </w:r>
      <w:r w:rsidR="007102BE">
        <w:rPr>
          <w:rFonts w:eastAsia="맑은 고딕"/>
          <w:lang w:val="en-GB" w:eastAsia="ko-KR"/>
        </w:rPr>
        <w:t>of</w:t>
      </w:r>
      <w:r w:rsidR="00A40856">
        <w:rPr>
          <w:rFonts w:eastAsia="맑은 고딕" w:hint="eastAsia"/>
          <w:lang w:val="en-GB" w:eastAsia="ko-KR"/>
        </w:rPr>
        <w:t xml:space="preserve"> when a user actively generates packets and</w:t>
      </w:r>
      <w:r w:rsidR="007102BE">
        <w:rPr>
          <w:rFonts w:eastAsia="맑은 고딕"/>
          <w:lang w:val="en-GB" w:eastAsia="ko-KR"/>
        </w:rPr>
        <w:t xml:space="preserve"> </w:t>
      </w:r>
      <w:r w:rsidR="00A40856">
        <w:rPr>
          <w:rFonts w:eastAsia="맑은 고딕" w:hint="eastAsia"/>
          <w:lang w:val="en-GB" w:eastAsia="ko-KR"/>
        </w:rPr>
        <w:t xml:space="preserve">when there is no user interaction </w:t>
      </w:r>
      <w:r>
        <w:rPr>
          <w:rFonts w:eastAsia="맑은 고딕"/>
          <w:lang w:val="en-GB" w:eastAsia="ko-KR"/>
        </w:rPr>
        <w:t>differ from each other,</w:t>
      </w:r>
      <w:r w:rsidR="007102BE" w:rsidRPr="007102BE">
        <w:t xml:space="preserve"> </w:t>
      </w:r>
      <w:r w:rsidR="007102BE">
        <w:t xml:space="preserve">it is possible </w:t>
      </w:r>
      <w:r w:rsidR="007102BE" w:rsidRPr="007102BE">
        <w:rPr>
          <w:rFonts w:eastAsia="맑은 고딕"/>
          <w:lang w:val="en-GB" w:eastAsia="ko-KR"/>
        </w:rPr>
        <w:t xml:space="preserve">to distinguish whether </w:t>
      </w:r>
      <w:r w:rsidR="007102BE">
        <w:rPr>
          <w:rFonts w:eastAsia="맑은 고딕"/>
          <w:lang w:val="en-GB" w:eastAsia="ko-KR"/>
        </w:rPr>
        <w:t>the RRC connection attempts</w:t>
      </w:r>
      <w:r w:rsidR="007102BE" w:rsidRPr="007102BE">
        <w:rPr>
          <w:rFonts w:eastAsia="맑은 고딕"/>
          <w:lang w:val="en-GB" w:eastAsia="ko-KR"/>
        </w:rPr>
        <w:t xml:space="preserve"> originate </w:t>
      </w:r>
      <w:r w:rsidR="00A40856">
        <w:rPr>
          <w:rFonts w:eastAsia="맑은 고딕" w:hint="eastAsia"/>
          <w:lang w:val="en-GB" w:eastAsia="ko-KR"/>
        </w:rPr>
        <w:t>with or without user interaction</w:t>
      </w:r>
      <w:r w:rsidR="007102BE" w:rsidRPr="007102BE">
        <w:rPr>
          <w:rFonts w:eastAsia="맑은 고딕"/>
          <w:lang w:val="en-GB" w:eastAsia="ko-KR"/>
        </w:rPr>
        <w:t>.</w:t>
      </w:r>
      <w:r w:rsidR="007102BE">
        <w:rPr>
          <w:rFonts w:eastAsia="맑은 고딕"/>
          <w:lang w:val="en-GB" w:eastAsia="ko-KR"/>
        </w:rPr>
        <w:t xml:space="preserve"> </w:t>
      </w:r>
      <w:r>
        <w:rPr>
          <w:rFonts w:eastAsia="맑은 고딕"/>
          <w:lang w:val="en-GB" w:eastAsia="ko-KR"/>
        </w:rPr>
        <w:t xml:space="preserve">It is </w:t>
      </w:r>
      <w:r w:rsidR="007102BE">
        <w:rPr>
          <w:rFonts w:eastAsia="맑은 고딕"/>
          <w:lang w:val="en-GB" w:eastAsia="ko-KR"/>
        </w:rPr>
        <w:t>captured</w:t>
      </w:r>
      <w:r>
        <w:rPr>
          <w:rFonts w:eastAsia="맑은 고딕"/>
          <w:lang w:val="en-GB" w:eastAsia="ko-KR"/>
        </w:rPr>
        <w:t xml:space="preserve"> from the </w:t>
      </w:r>
      <w:r w:rsidR="007102BE">
        <w:rPr>
          <w:rFonts w:eastAsia="맑은 고딕"/>
          <w:lang w:val="en-GB" w:eastAsia="ko-KR"/>
        </w:rPr>
        <w:t>live network</w:t>
      </w:r>
      <w:r>
        <w:rPr>
          <w:rFonts w:eastAsia="맑은 고딕"/>
          <w:lang w:val="en-GB" w:eastAsia="ko-KR"/>
        </w:rPr>
        <w:t xml:space="preserve"> results that t</w:t>
      </w:r>
      <w:r w:rsidR="005E174F" w:rsidRPr="005E174F">
        <w:rPr>
          <w:rFonts w:eastAsia="맑은 고딕"/>
          <w:lang w:val="en-GB" w:eastAsia="ko-KR"/>
        </w:rPr>
        <w:t xml:space="preserve">he significant portion of </w:t>
      </w:r>
      <w:r w:rsidR="005E174F">
        <w:rPr>
          <w:rFonts w:eastAsia="맑은 고딕" w:hint="eastAsia"/>
          <w:lang w:val="en-GB" w:eastAsia="ko-KR"/>
        </w:rPr>
        <w:t>RRC connection attempts</w:t>
      </w:r>
      <w:r w:rsidR="005E174F" w:rsidRPr="005E174F">
        <w:rPr>
          <w:rFonts w:eastAsia="맑은 고딕"/>
          <w:lang w:val="en-GB" w:eastAsia="ko-KR"/>
        </w:rPr>
        <w:t xml:space="preserve"> </w:t>
      </w:r>
      <w:r w:rsidR="001F5D65">
        <w:rPr>
          <w:rFonts w:eastAsia="맑은 고딕"/>
          <w:lang w:val="en-GB" w:eastAsia="ko-KR"/>
        </w:rPr>
        <w:t>is</w:t>
      </w:r>
      <w:r w:rsidR="005E174F" w:rsidRPr="005E174F">
        <w:rPr>
          <w:rFonts w:eastAsia="맑은 고딕"/>
          <w:lang w:val="en-GB" w:eastAsia="ko-KR"/>
        </w:rPr>
        <w:t xml:space="preserve"> originated from the UEs transmitting packets </w:t>
      </w:r>
      <w:r w:rsidR="00A40856">
        <w:rPr>
          <w:rFonts w:eastAsia="맑은 고딕" w:hint="eastAsia"/>
          <w:lang w:val="en-GB" w:eastAsia="ko-KR"/>
        </w:rPr>
        <w:t>without user involvement</w:t>
      </w:r>
      <w:r w:rsidR="005E174F" w:rsidRPr="005E174F">
        <w:rPr>
          <w:rFonts w:eastAsia="맑은 고딕"/>
          <w:lang w:val="en-GB" w:eastAsia="ko-KR"/>
        </w:rPr>
        <w:t>.</w:t>
      </w:r>
      <w:r w:rsidR="00A40856">
        <w:rPr>
          <w:rFonts w:eastAsia="맑은 고딕" w:hint="eastAsia"/>
          <w:lang w:val="en-GB" w:eastAsia="ko-KR"/>
        </w:rPr>
        <w:t xml:space="preserve"> </w:t>
      </w:r>
      <w:r w:rsidR="00A40856" w:rsidRPr="00A40856">
        <w:rPr>
          <w:rFonts w:eastAsia="맑은 고딕"/>
          <w:lang w:val="en-GB" w:eastAsia="ko-KR"/>
        </w:rPr>
        <w:t xml:space="preserve">This implies that packets with little impact on user </w:t>
      </w:r>
      <w:proofErr w:type="spellStart"/>
      <w:r w:rsidR="00A40856" w:rsidRPr="00A40856">
        <w:rPr>
          <w:rFonts w:eastAsia="맑은 고딕"/>
          <w:lang w:val="en-GB" w:eastAsia="ko-KR"/>
        </w:rPr>
        <w:t>QoE</w:t>
      </w:r>
      <w:proofErr w:type="spellEnd"/>
      <w:r w:rsidR="00A40856" w:rsidRPr="00A40856">
        <w:rPr>
          <w:rFonts w:eastAsia="맑은 고딕"/>
          <w:lang w:val="en-GB" w:eastAsia="ko-KR"/>
        </w:rPr>
        <w:t xml:space="preserve"> account for a significant portion of the available RRC connections.</w:t>
      </w:r>
    </w:p>
    <w:p w14:paraId="6A8D13F9" w14:textId="382EC3E0" w:rsidR="004F11EC" w:rsidRDefault="004F11EC" w:rsidP="005E174F">
      <w:pPr>
        <w:spacing w:before="240"/>
        <w:jc w:val="center"/>
        <w:rPr>
          <w:rFonts w:eastAsia="바탕체"/>
          <w:lang w:eastAsia="ko-KR"/>
        </w:rPr>
      </w:pPr>
      <w:r>
        <w:rPr>
          <w:rFonts w:eastAsia="바탕체" w:hint="eastAsia"/>
          <w:lang w:eastAsia="ko-KR"/>
        </w:rPr>
        <w:t>[F</w:t>
      </w:r>
      <w:r>
        <w:rPr>
          <w:rFonts w:eastAsia="바탕체"/>
          <w:lang w:eastAsia="ko-KR"/>
        </w:rPr>
        <w:t xml:space="preserve">igure </w:t>
      </w:r>
      <w:r w:rsidR="008152D9">
        <w:rPr>
          <w:rFonts w:eastAsia="바탕체"/>
          <w:lang w:eastAsia="ko-KR"/>
        </w:rPr>
        <w:t>2</w:t>
      </w:r>
      <w:r>
        <w:rPr>
          <w:rFonts w:eastAsia="바탕체"/>
          <w:lang w:eastAsia="ko-KR"/>
        </w:rPr>
        <w:t xml:space="preserve">. </w:t>
      </w:r>
      <w:r w:rsidR="001135E6">
        <w:rPr>
          <w:rFonts w:eastAsia="바탕체" w:hint="eastAsia"/>
          <w:lang w:eastAsia="ko-KR"/>
        </w:rPr>
        <w:t>C</w:t>
      </w:r>
      <w:r w:rsidR="001F5D65">
        <w:rPr>
          <w:rFonts w:eastAsia="바탕체"/>
          <w:lang w:eastAsia="ko-KR"/>
        </w:rPr>
        <w:t xml:space="preserve">omparison of RRC connection patterns </w:t>
      </w:r>
      <w:r w:rsidR="00A40856" w:rsidRPr="00A40856">
        <w:rPr>
          <w:rFonts w:eastAsia="바탕체"/>
          <w:lang w:eastAsia="ko-KR"/>
        </w:rPr>
        <w:t>of when a user actively generates packets and when there is no user interaction</w:t>
      </w:r>
      <w:r>
        <w:rPr>
          <w:rFonts w:eastAsia="바탕체"/>
          <w:lang w:eastAsia="ko-KR"/>
        </w:rPr>
        <w:t>]</w:t>
      </w:r>
    </w:p>
    <w:p w14:paraId="1B528315" w14:textId="751D3B65" w:rsidR="002A422A" w:rsidRDefault="00A40856" w:rsidP="00335640">
      <w:pPr>
        <w:jc w:val="center"/>
        <w:rPr>
          <w:rFonts w:eastAsia="맑은 고딕"/>
          <w:lang w:val="en-GB" w:eastAsia="ko-KR"/>
        </w:rPr>
      </w:pPr>
      <w:bookmarkStart w:id="2" w:name="_Hlk187592997"/>
      <w:r w:rsidRPr="00A40856">
        <w:rPr>
          <w:rFonts w:eastAsia="맑은 고딕"/>
          <w:noProof/>
          <w:lang w:eastAsia="ko-KR"/>
        </w:rPr>
        <w:drawing>
          <wp:inline distT="0" distB="0" distL="0" distR="0" wp14:anchorId="2974A9C2" wp14:editId="6B49626B">
            <wp:extent cx="6120765" cy="1494155"/>
            <wp:effectExtent l="0" t="0" r="0" b="0"/>
            <wp:docPr id="889284609" name="그림 4" descr="텍스트, 스크린샷, 라인, 직사각형이(가) 표시된 사진&#10;&#10;자동 생성된 설명">
              <a:extLst xmlns:a="http://schemas.openxmlformats.org/drawingml/2006/main">
                <a:ext uri="{FF2B5EF4-FFF2-40B4-BE49-F238E27FC236}">
                  <a16:creationId xmlns:a16="http://schemas.microsoft.com/office/drawing/2014/main" id="{73ADDA20-9652-8664-BAE2-12DDC4A7C9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284609" name="그림 4" descr="텍스트, 스크린샷, 라인, 직사각형이(가) 표시된 사진&#10;&#10;자동 생성된 설명">
                      <a:extLst>
                        <a:ext uri="{FF2B5EF4-FFF2-40B4-BE49-F238E27FC236}">
                          <a16:creationId xmlns:a16="http://schemas.microsoft.com/office/drawing/2014/main" id="{73ADDA20-9652-8664-BAE2-12DDC4A7C96A}"/>
                        </a:ext>
                      </a:extLst>
                    </pic:cNvPr>
                    <pic:cNvPicPr>
                      <a:picLocks noChangeAspect="1"/>
                    </pic:cNvPicPr>
                  </pic:nvPicPr>
                  <pic:blipFill>
                    <a:blip r:embed="rId12"/>
                    <a:stretch>
                      <a:fillRect/>
                    </a:stretch>
                  </pic:blipFill>
                  <pic:spPr>
                    <a:xfrm>
                      <a:off x="0" y="0"/>
                      <a:ext cx="6120765" cy="1494155"/>
                    </a:xfrm>
                    <a:prstGeom prst="rect">
                      <a:avLst/>
                    </a:prstGeom>
                  </pic:spPr>
                </pic:pic>
              </a:graphicData>
            </a:graphic>
          </wp:inline>
        </w:drawing>
      </w:r>
    </w:p>
    <w:p w14:paraId="02048270" w14:textId="73AD97AD" w:rsidR="00007B97" w:rsidRDefault="001F5D65" w:rsidP="00885790">
      <w:pPr>
        <w:pStyle w:val="Proposal"/>
        <w:numPr>
          <w:ilvl w:val="0"/>
          <w:numId w:val="15"/>
        </w:numPr>
        <w:spacing w:before="240"/>
        <w:ind w:left="1701" w:hanging="1675"/>
        <w:rPr>
          <w:rFonts w:eastAsia="맑은 고딕"/>
          <w:lang w:val="en-GB" w:eastAsia="ko-KR"/>
        </w:rPr>
      </w:pPr>
      <w:r>
        <w:rPr>
          <w:rFonts w:eastAsia="맑은 고딕"/>
          <w:lang w:eastAsia="ko-KR"/>
        </w:rPr>
        <w:t xml:space="preserve">While the RRC connection patterns </w:t>
      </w:r>
      <w:r w:rsidR="00B865C9">
        <w:rPr>
          <w:rFonts w:eastAsia="맑은 고딕" w:hint="eastAsia"/>
          <w:lang w:eastAsia="ko-KR"/>
        </w:rPr>
        <w:t>resulting from</w:t>
      </w:r>
      <w:r w:rsidR="00C36D02">
        <w:rPr>
          <w:rFonts w:eastAsia="맑은 고딕" w:hint="eastAsia"/>
          <w:lang w:eastAsia="ko-KR"/>
        </w:rPr>
        <w:t xml:space="preserve"> </w:t>
      </w:r>
      <w:r w:rsidR="00EA185F">
        <w:rPr>
          <w:rFonts w:eastAsia="맑은 고딕" w:hint="eastAsia"/>
          <w:lang w:eastAsia="ko-KR"/>
        </w:rPr>
        <w:t xml:space="preserve">the </w:t>
      </w:r>
      <w:r>
        <w:rPr>
          <w:rFonts w:eastAsia="맑은 고딕"/>
          <w:lang w:eastAsia="ko-KR"/>
        </w:rPr>
        <w:t xml:space="preserve">packets </w:t>
      </w:r>
      <w:r w:rsidR="00A40856">
        <w:rPr>
          <w:rFonts w:eastAsia="맑은 고딕" w:hint="eastAsia"/>
          <w:lang w:eastAsia="ko-KR"/>
        </w:rPr>
        <w:t>when there is no user interaction</w:t>
      </w:r>
      <w:r>
        <w:rPr>
          <w:rFonts w:eastAsia="맑은 고딕"/>
          <w:lang w:eastAsia="ko-KR"/>
        </w:rPr>
        <w:t xml:space="preserve"> show the periodic switch between idle and connected modes, those from </w:t>
      </w:r>
      <w:r w:rsidR="00A40856">
        <w:rPr>
          <w:rFonts w:eastAsia="맑은 고딕" w:hint="eastAsia"/>
          <w:lang w:val="en-GB" w:eastAsia="ko-KR"/>
        </w:rPr>
        <w:t>when a user actively generates packets</w:t>
      </w:r>
      <w:r w:rsidR="00A40856" w:rsidDel="00A40856">
        <w:rPr>
          <w:rFonts w:eastAsia="맑은 고딕"/>
          <w:lang w:eastAsia="ko-KR"/>
        </w:rPr>
        <w:t xml:space="preserve"> </w:t>
      </w:r>
      <w:r w:rsidR="00DA5699">
        <w:rPr>
          <w:rFonts w:eastAsia="맑은 고딕" w:hint="eastAsia"/>
          <w:lang w:eastAsia="ko-KR"/>
        </w:rPr>
        <w:t xml:space="preserve">exhibit random </w:t>
      </w:r>
      <w:r>
        <w:rPr>
          <w:rFonts w:eastAsia="맑은 고딕"/>
          <w:lang w:eastAsia="ko-KR"/>
        </w:rPr>
        <w:t>behav</w:t>
      </w:r>
      <w:r w:rsidR="00DA5699">
        <w:rPr>
          <w:rFonts w:eastAsia="맑은 고딕" w:hint="eastAsia"/>
          <w:lang w:eastAsia="ko-KR"/>
        </w:rPr>
        <w:t>ior</w:t>
      </w:r>
      <w:r>
        <w:rPr>
          <w:rFonts w:eastAsia="맑은 고딕"/>
          <w:lang w:eastAsia="ko-KR"/>
        </w:rPr>
        <w:t>.</w:t>
      </w:r>
    </w:p>
    <w:bookmarkEnd w:id="2"/>
    <w:p w14:paraId="7AB84B90" w14:textId="3F30B130" w:rsidR="00601DB0" w:rsidRDefault="00601DB0" w:rsidP="00771C2F">
      <w:pPr>
        <w:spacing w:before="240"/>
        <w:jc w:val="center"/>
        <w:rPr>
          <w:rFonts w:eastAsia="바탕체"/>
          <w:lang w:eastAsia="ko-KR"/>
        </w:rPr>
      </w:pPr>
      <w:r>
        <w:rPr>
          <w:rFonts w:eastAsia="바탕체" w:hint="eastAsia"/>
          <w:lang w:eastAsia="ko-KR"/>
        </w:rPr>
        <w:t>[</w:t>
      </w:r>
      <w:r>
        <w:rPr>
          <w:rFonts w:eastAsia="바탕체"/>
          <w:lang w:eastAsia="ko-KR"/>
        </w:rPr>
        <w:t xml:space="preserve">Table </w:t>
      </w:r>
      <w:r w:rsidR="005E174F">
        <w:rPr>
          <w:rFonts w:eastAsia="바탕체"/>
          <w:lang w:eastAsia="ko-KR"/>
        </w:rPr>
        <w:t>1</w:t>
      </w:r>
      <w:r>
        <w:rPr>
          <w:rFonts w:eastAsia="바탕체"/>
          <w:lang w:eastAsia="ko-KR"/>
        </w:rPr>
        <w:t xml:space="preserve">. </w:t>
      </w:r>
      <w:r w:rsidR="001F5D65">
        <w:rPr>
          <w:rFonts w:eastAsia="바탕체"/>
          <w:lang w:eastAsia="ko-KR"/>
        </w:rPr>
        <w:t>The comparison of the ratio of RRC connection attempts between passive and active packets</w:t>
      </w:r>
      <w:r>
        <w:rPr>
          <w:rFonts w:eastAsia="바탕체"/>
          <w:lang w:eastAsia="ko-KR"/>
        </w:rPr>
        <w:t>]</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55"/>
        <w:gridCol w:w="1417"/>
        <w:gridCol w:w="3260"/>
        <w:gridCol w:w="3260"/>
      </w:tblGrid>
      <w:tr w:rsidR="005D123C" w:rsidRPr="005D123C" w14:paraId="3C8FEDED" w14:textId="77777777" w:rsidTr="005D123C">
        <w:trPr>
          <w:trHeight w:val="348"/>
        </w:trPr>
        <w:tc>
          <w:tcPr>
            <w:tcW w:w="1555" w:type="dxa"/>
            <w:vMerge w:val="restart"/>
            <w:shd w:val="clear" w:color="auto" w:fill="D0CECE" w:themeFill="background2" w:themeFillShade="E6"/>
            <w:noWrap/>
            <w:vAlign w:val="center"/>
            <w:hideMark/>
          </w:tcPr>
          <w:p w14:paraId="17184409" w14:textId="77777777" w:rsidR="005D123C" w:rsidRPr="005D123C" w:rsidRDefault="005D123C" w:rsidP="005D123C">
            <w:pPr>
              <w:spacing w:after="0" w:line="240" w:lineRule="auto"/>
              <w:jc w:val="center"/>
              <w:rPr>
                <w:rFonts w:eastAsia="맑은 고딕" w:cs="Arial"/>
                <w:b/>
                <w:bCs/>
                <w:color w:val="000000"/>
                <w:szCs w:val="20"/>
                <w:lang w:eastAsia="ko-KR"/>
              </w:rPr>
            </w:pPr>
            <w:r w:rsidRPr="005D123C">
              <w:rPr>
                <w:rFonts w:eastAsia="맑은 고딕" w:cs="Arial" w:hint="eastAsia"/>
                <w:b/>
                <w:bCs/>
                <w:color w:val="000000"/>
                <w:szCs w:val="20"/>
                <w:lang w:eastAsia="ko-KR"/>
              </w:rPr>
              <w:t>Time</w:t>
            </w:r>
          </w:p>
        </w:tc>
        <w:tc>
          <w:tcPr>
            <w:tcW w:w="1417" w:type="dxa"/>
            <w:vMerge w:val="restart"/>
            <w:shd w:val="clear" w:color="auto" w:fill="D0CECE" w:themeFill="background2" w:themeFillShade="E6"/>
            <w:noWrap/>
            <w:vAlign w:val="center"/>
            <w:hideMark/>
          </w:tcPr>
          <w:p w14:paraId="18F6D282" w14:textId="77777777" w:rsidR="005D123C" w:rsidRPr="005D123C" w:rsidRDefault="005D123C" w:rsidP="005D123C">
            <w:pPr>
              <w:spacing w:after="0" w:line="240" w:lineRule="auto"/>
              <w:jc w:val="center"/>
              <w:rPr>
                <w:rFonts w:eastAsia="맑은 고딕" w:cs="Arial"/>
                <w:b/>
                <w:bCs/>
                <w:color w:val="000000"/>
                <w:szCs w:val="20"/>
                <w:lang w:eastAsia="ko-KR"/>
              </w:rPr>
            </w:pPr>
            <w:r w:rsidRPr="005D123C">
              <w:rPr>
                <w:rFonts w:eastAsia="맑은 고딕" w:cs="Arial" w:hint="eastAsia"/>
                <w:b/>
                <w:bCs/>
                <w:color w:val="000000"/>
                <w:szCs w:val="20"/>
                <w:lang w:eastAsia="ko-KR"/>
              </w:rPr>
              <w:t>5G/LTE</w:t>
            </w:r>
          </w:p>
        </w:tc>
        <w:tc>
          <w:tcPr>
            <w:tcW w:w="6520" w:type="dxa"/>
            <w:gridSpan w:val="2"/>
            <w:shd w:val="clear" w:color="auto" w:fill="D0CECE" w:themeFill="background2" w:themeFillShade="E6"/>
            <w:noWrap/>
            <w:vAlign w:val="center"/>
            <w:hideMark/>
          </w:tcPr>
          <w:p w14:paraId="4FF67268" w14:textId="77777777" w:rsidR="005D123C" w:rsidRPr="005D123C" w:rsidRDefault="005D123C" w:rsidP="005D123C">
            <w:pPr>
              <w:spacing w:after="0" w:line="240" w:lineRule="auto"/>
              <w:jc w:val="center"/>
              <w:rPr>
                <w:rFonts w:eastAsia="맑은 고딕" w:cs="Arial"/>
                <w:b/>
                <w:bCs/>
                <w:color w:val="000000"/>
                <w:szCs w:val="20"/>
                <w:lang w:eastAsia="ko-KR"/>
              </w:rPr>
            </w:pPr>
            <w:r w:rsidRPr="005D123C">
              <w:rPr>
                <w:rFonts w:eastAsia="맑은 고딕" w:cs="Arial" w:hint="eastAsia"/>
                <w:b/>
                <w:bCs/>
                <w:color w:val="000000"/>
                <w:szCs w:val="20"/>
                <w:lang w:eastAsia="ko-KR"/>
              </w:rPr>
              <w:t>Ratio of RRC Connection Attempt</w:t>
            </w:r>
          </w:p>
        </w:tc>
      </w:tr>
      <w:tr w:rsidR="005D123C" w:rsidRPr="005D123C" w14:paraId="7FAC04D9" w14:textId="77777777" w:rsidTr="005D123C">
        <w:trPr>
          <w:trHeight w:val="348"/>
        </w:trPr>
        <w:tc>
          <w:tcPr>
            <w:tcW w:w="1555" w:type="dxa"/>
            <w:vMerge/>
            <w:shd w:val="clear" w:color="auto" w:fill="D0CECE" w:themeFill="background2" w:themeFillShade="E6"/>
            <w:vAlign w:val="center"/>
            <w:hideMark/>
          </w:tcPr>
          <w:p w14:paraId="78A77762" w14:textId="77777777" w:rsidR="005D123C" w:rsidRPr="005D123C" w:rsidRDefault="005D123C" w:rsidP="005D123C">
            <w:pPr>
              <w:spacing w:after="0" w:line="240" w:lineRule="auto"/>
              <w:rPr>
                <w:rFonts w:eastAsia="맑은 고딕" w:cs="Arial"/>
                <w:b/>
                <w:bCs/>
                <w:color w:val="000000"/>
                <w:szCs w:val="20"/>
                <w:lang w:eastAsia="ko-KR"/>
              </w:rPr>
            </w:pPr>
          </w:p>
        </w:tc>
        <w:tc>
          <w:tcPr>
            <w:tcW w:w="1417" w:type="dxa"/>
            <w:vMerge/>
            <w:shd w:val="clear" w:color="auto" w:fill="D0CECE" w:themeFill="background2" w:themeFillShade="E6"/>
            <w:vAlign w:val="center"/>
            <w:hideMark/>
          </w:tcPr>
          <w:p w14:paraId="4B9BE615" w14:textId="77777777" w:rsidR="005D123C" w:rsidRPr="005D123C" w:rsidRDefault="005D123C" w:rsidP="005D123C">
            <w:pPr>
              <w:spacing w:after="0" w:line="240" w:lineRule="auto"/>
              <w:rPr>
                <w:rFonts w:eastAsia="맑은 고딕" w:cs="Arial"/>
                <w:b/>
                <w:bCs/>
                <w:color w:val="000000"/>
                <w:szCs w:val="20"/>
                <w:lang w:eastAsia="ko-KR"/>
              </w:rPr>
            </w:pPr>
          </w:p>
        </w:tc>
        <w:tc>
          <w:tcPr>
            <w:tcW w:w="3260" w:type="dxa"/>
            <w:shd w:val="clear" w:color="auto" w:fill="D0CECE" w:themeFill="background2" w:themeFillShade="E6"/>
            <w:noWrap/>
            <w:vAlign w:val="center"/>
            <w:hideMark/>
          </w:tcPr>
          <w:p w14:paraId="36D69AA8" w14:textId="19328816" w:rsidR="005D123C" w:rsidRPr="005D123C" w:rsidRDefault="00A40856" w:rsidP="005D123C">
            <w:pPr>
              <w:spacing w:after="0" w:line="240" w:lineRule="auto"/>
              <w:jc w:val="center"/>
              <w:rPr>
                <w:rFonts w:eastAsia="맑은 고딕" w:cs="Arial"/>
                <w:b/>
                <w:bCs/>
                <w:color w:val="000000"/>
                <w:szCs w:val="20"/>
                <w:lang w:eastAsia="ko-KR"/>
              </w:rPr>
            </w:pPr>
            <w:r>
              <w:rPr>
                <w:rFonts w:eastAsia="맑은 고딕" w:cs="Arial" w:hint="eastAsia"/>
                <w:b/>
                <w:bCs/>
                <w:color w:val="000000"/>
                <w:szCs w:val="20"/>
                <w:lang w:eastAsia="ko-KR"/>
              </w:rPr>
              <w:t>Without User Interaction</w:t>
            </w:r>
          </w:p>
        </w:tc>
        <w:tc>
          <w:tcPr>
            <w:tcW w:w="3260" w:type="dxa"/>
            <w:shd w:val="clear" w:color="auto" w:fill="D0CECE" w:themeFill="background2" w:themeFillShade="E6"/>
            <w:noWrap/>
            <w:vAlign w:val="center"/>
            <w:hideMark/>
          </w:tcPr>
          <w:p w14:paraId="61F7EF81" w14:textId="32478379" w:rsidR="005D123C" w:rsidRPr="005D123C" w:rsidRDefault="00A40856" w:rsidP="005D123C">
            <w:pPr>
              <w:spacing w:after="0" w:line="240" w:lineRule="auto"/>
              <w:jc w:val="center"/>
              <w:rPr>
                <w:rFonts w:eastAsia="맑은 고딕" w:cs="Arial"/>
                <w:b/>
                <w:bCs/>
                <w:color w:val="000000"/>
                <w:szCs w:val="20"/>
                <w:lang w:eastAsia="ko-KR"/>
              </w:rPr>
            </w:pPr>
            <w:r>
              <w:rPr>
                <w:rFonts w:eastAsia="맑은 고딕" w:cs="Arial" w:hint="eastAsia"/>
                <w:b/>
                <w:bCs/>
                <w:color w:val="000000"/>
                <w:szCs w:val="20"/>
                <w:lang w:eastAsia="ko-KR"/>
              </w:rPr>
              <w:t>With User Interaction</w:t>
            </w:r>
          </w:p>
        </w:tc>
      </w:tr>
      <w:tr w:rsidR="005D123C" w:rsidRPr="005D123C" w14:paraId="1DFE7276" w14:textId="77777777" w:rsidTr="005D123C">
        <w:trPr>
          <w:trHeight w:val="348"/>
        </w:trPr>
        <w:tc>
          <w:tcPr>
            <w:tcW w:w="1555" w:type="dxa"/>
            <w:vMerge w:val="restart"/>
            <w:shd w:val="clear" w:color="auto" w:fill="auto"/>
            <w:noWrap/>
            <w:vAlign w:val="center"/>
            <w:hideMark/>
          </w:tcPr>
          <w:p w14:paraId="49A112B9" w14:textId="7AC1D9D9" w:rsidR="005D123C" w:rsidRPr="005D123C" w:rsidRDefault="00562D77" w:rsidP="005D123C">
            <w:pPr>
              <w:spacing w:after="0" w:line="240" w:lineRule="auto"/>
              <w:jc w:val="center"/>
              <w:rPr>
                <w:rFonts w:eastAsia="맑은 고딕" w:cs="Arial"/>
                <w:b/>
                <w:bCs/>
                <w:color w:val="000000"/>
                <w:szCs w:val="20"/>
                <w:lang w:eastAsia="ko-KR"/>
              </w:rPr>
            </w:pPr>
            <w:r>
              <w:rPr>
                <w:rFonts w:eastAsia="맑은 고딕" w:cs="Arial"/>
                <w:b/>
                <w:bCs/>
                <w:color w:val="000000"/>
                <w:szCs w:val="20"/>
                <w:lang w:eastAsia="ko-KR"/>
              </w:rPr>
              <w:t>Idle Hour</w:t>
            </w:r>
          </w:p>
          <w:p w14:paraId="0542E2A2" w14:textId="7C8B76D8" w:rsidR="005D123C" w:rsidRPr="005D123C" w:rsidRDefault="005D123C" w:rsidP="005D123C">
            <w:pPr>
              <w:spacing w:after="0" w:line="240" w:lineRule="auto"/>
              <w:jc w:val="center"/>
              <w:rPr>
                <w:rFonts w:eastAsia="맑은 고딕" w:cs="Arial"/>
                <w:b/>
                <w:bCs/>
                <w:color w:val="000000"/>
                <w:szCs w:val="20"/>
                <w:lang w:eastAsia="ko-KR"/>
              </w:rPr>
            </w:pPr>
            <w:r w:rsidRPr="005D123C">
              <w:rPr>
                <w:rFonts w:eastAsia="맑은 고딕" w:cs="Arial" w:hint="eastAsia"/>
                <w:b/>
                <w:bCs/>
                <w:color w:val="000000"/>
                <w:szCs w:val="20"/>
                <w:lang w:eastAsia="ko-KR"/>
              </w:rPr>
              <w:t xml:space="preserve">(4 </w:t>
            </w:r>
            <w:r w:rsidR="00A40856">
              <w:rPr>
                <w:rFonts w:eastAsia="맑은 고딕" w:cs="Arial" w:hint="eastAsia"/>
                <w:b/>
                <w:bCs/>
                <w:color w:val="000000"/>
                <w:szCs w:val="20"/>
                <w:lang w:eastAsia="ko-KR"/>
              </w:rPr>
              <w:t>AM</w:t>
            </w:r>
            <w:r w:rsidRPr="005D123C">
              <w:rPr>
                <w:rFonts w:eastAsia="맑은 고딕" w:cs="Arial" w:hint="eastAsia"/>
                <w:b/>
                <w:bCs/>
                <w:color w:val="000000"/>
                <w:szCs w:val="20"/>
                <w:lang w:eastAsia="ko-KR"/>
              </w:rPr>
              <w:t>)</w:t>
            </w:r>
          </w:p>
        </w:tc>
        <w:tc>
          <w:tcPr>
            <w:tcW w:w="1417" w:type="dxa"/>
            <w:shd w:val="clear" w:color="auto" w:fill="auto"/>
            <w:noWrap/>
            <w:vAlign w:val="center"/>
            <w:hideMark/>
          </w:tcPr>
          <w:p w14:paraId="71FD269B" w14:textId="77777777" w:rsidR="005D123C" w:rsidRPr="005D123C" w:rsidRDefault="005D123C" w:rsidP="005D123C">
            <w:pPr>
              <w:spacing w:after="0" w:line="240" w:lineRule="auto"/>
              <w:jc w:val="center"/>
              <w:rPr>
                <w:rFonts w:eastAsia="맑은 고딕" w:cs="Arial"/>
                <w:color w:val="000000"/>
                <w:szCs w:val="20"/>
                <w:lang w:eastAsia="ko-KR"/>
              </w:rPr>
            </w:pPr>
            <w:r w:rsidRPr="005D123C">
              <w:rPr>
                <w:rFonts w:eastAsia="맑은 고딕" w:cs="Arial" w:hint="eastAsia"/>
                <w:color w:val="000000"/>
                <w:szCs w:val="20"/>
                <w:lang w:eastAsia="ko-KR"/>
              </w:rPr>
              <w:t>5G</w:t>
            </w:r>
          </w:p>
        </w:tc>
        <w:tc>
          <w:tcPr>
            <w:tcW w:w="3260" w:type="dxa"/>
            <w:shd w:val="clear" w:color="auto" w:fill="DEEAF6" w:themeFill="accent5" w:themeFillTint="33"/>
            <w:noWrap/>
            <w:vAlign w:val="center"/>
            <w:hideMark/>
          </w:tcPr>
          <w:p w14:paraId="17BF0CA2" w14:textId="77777777" w:rsidR="005D123C" w:rsidRPr="005D123C" w:rsidRDefault="005D123C" w:rsidP="005D123C">
            <w:pPr>
              <w:spacing w:after="0" w:line="240" w:lineRule="auto"/>
              <w:jc w:val="center"/>
              <w:rPr>
                <w:rFonts w:eastAsia="맑은 고딕" w:cs="Arial"/>
                <w:color w:val="000000"/>
                <w:szCs w:val="20"/>
                <w:lang w:eastAsia="ko-KR"/>
              </w:rPr>
            </w:pPr>
            <w:r w:rsidRPr="005D123C">
              <w:rPr>
                <w:rFonts w:eastAsia="맑은 고딕" w:cs="Arial" w:hint="eastAsia"/>
                <w:color w:val="000000"/>
                <w:szCs w:val="20"/>
                <w:lang w:eastAsia="ko-KR"/>
              </w:rPr>
              <w:t>56%</w:t>
            </w:r>
          </w:p>
        </w:tc>
        <w:tc>
          <w:tcPr>
            <w:tcW w:w="3260" w:type="dxa"/>
            <w:shd w:val="clear" w:color="auto" w:fill="E2EFD9" w:themeFill="accent6" w:themeFillTint="33"/>
            <w:noWrap/>
            <w:vAlign w:val="center"/>
            <w:hideMark/>
          </w:tcPr>
          <w:p w14:paraId="1754744D" w14:textId="77777777" w:rsidR="005D123C" w:rsidRPr="005D123C" w:rsidRDefault="005D123C" w:rsidP="005D123C">
            <w:pPr>
              <w:spacing w:after="0" w:line="240" w:lineRule="auto"/>
              <w:jc w:val="center"/>
              <w:rPr>
                <w:rFonts w:eastAsia="맑은 고딕" w:cs="Arial"/>
                <w:color w:val="000000"/>
                <w:szCs w:val="20"/>
                <w:lang w:eastAsia="ko-KR"/>
              </w:rPr>
            </w:pPr>
            <w:r w:rsidRPr="005D123C">
              <w:rPr>
                <w:rFonts w:eastAsia="맑은 고딕" w:cs="Arial" w:hint="eastAsia"/>
                <w:color w:val="000000"/>
                <w:szCs w:val="20"/>
                <w:lang w:eastAsia="ko-KR"/>
              </w:rPr>
              <w:t>44%</w:t>
            </w:r>
          </w:p>
        </w:tc>
      </w:tr>
      <w:tr w:rsidR="005D123C" w:rsidRPr="005D123C" w14:paraId="1346D41B" w14:textId="77777777" w:rsidTr="005D123C">
        <w:trPr>
          <w:trHeight w:val="348"/>
        </w:trPr>
        <w:tc>
          <w:tcPr>
            <w:tcW w:w="1555" w:type="dxa"/>
            <w:vMerge/>
            <w:shd w:val="clear" w:color="auto" w:fill="auto"/>
            <w:noWrap/>
            <w:vAlign w:val="center"/>
            <w:hideMark/>
          </w:tcPr>
          <w:p w14:paraId="4579CD18" w14:textId="206479CB" w:rsidR="005D123C" w:rsidRPr="005D123C" w:rsidRDefault="005D123C" w:rsidP="005D123C">
            <w:pPr>
              <w:spacing w:after="0" w:line="240" w:lineRule="auto"/>
              <w:jc w:val="center"/>
              <w:rPr>
                <w:rFonts w:eastAsia="맑은 고딕" w:cs="Arial"/>
                <w:b/>
                <w:bCs/>
                <w:color w:val="000000"/>
                <w:szCs w:val="20"/>
                <w:lang w:eastAsia="ko-KR"/>
              </w:rPr>
            </w:pPr>
          </w:p>
        </w:tc>
        <w:tc>
          <w:tcPr>
            <w:tcW w:w="1417" w:type="dxa"/>
            <w:shd w:val="clear" w:color="auto" w:fill="auto"/>
            <w:noWrap/>
            <w:vAlign w:val="center"/>
            <w:hideMark/>
          </w:tcPr>
          <w:p w14:paraId="6CBDDC58" w14:textId="77777777" w:rsidR="005D123C" w:rsidRPr="005D123C" w:rsidRDefault="005D123C" w:rsidP="005D123C">
            <w:pPr>
              <w:spacing w:after="0" w:line="240" w:lineRule="auto"/>
              <w:jc w:val="center"/>
              <w:rPr>
                <w:rFonts w:eastAsia="맑은 고딕" w:cs="Arial"/>
                <w:color w:val="000000"/>
                <w:szCs w:val="20"/>
                <w:lang w:eastAsia="ko-KR"/>
              </w:rPr>
            </w:pPr>
            <w:r w:rsidRPr="005D123C">
              <w:rPr>
                <w:rFonts w:eastAsia="맑은 고딕" w:cs="Arial" w:hint="eastAsia"/>
                <w:color w:val="000000"/>
                <w:szCs w:val="20"/>
                <w:lang w:eastAsia="ko-KR"/>
              </w:rPr>
              <w:t>LTE</w:t>
            </w:r>
          </w:p>
        </w:tc>
        <w:tc>
          <w:tcPr>
            <w:tcW w:w="3260" w:type="dxa"/>
            <w:shd w:val="clear" w:color="auto" w:fill="DEEAF6" w:themeFill="accent5" w:themeFillTint="33"/>
            <w:noWrap/>
            <w:vAlign w:val="center"/>
            <w:hideMark/>
          </w:tcPr>
          <w:p w14:paraId="4ABB18E0" w14:textId="77777777" w:rsidR="005D123C" w:rsidRPr="005D123C" w:rsidRDefault="005D123C" w:rsidP="005D123C">
            <w:pPr>
              <w:spacing w:after="0" w:line="240" w:lineRule="auto"/>
              <w:jc w:val="center"/>
              <w:rPr>
                <w:rFonts w:eastAsia="맑은 고딕" w:cs="Arial"/>
                <w:color w:val="000000"/>
                <w:szCs w:val="20"/>
                <w:lang w:eastAsia="ko-KR"/>
              </w:rPr>
            </w:pPr>
            <w:r w:rsidRPr="005D123C">
              <w:rPr>
                <w:rFonts w:eastAsia="맑은 고딕" w:cs="Arial" w:hint="eastAsia"/>
                <w:color w:val="000000"/>
                <w:szCs w:val="20"/>
                <w:lang w:eastAsia="ko-KR"/>
              </w:rPr>
              <w:t>63%</w:t>
            </w:r>
          </w:p>
        </w:tc>
        <w:tc>
          <w:tcPr>
            <w:tcW w:w="3260" w:type="dxa"/>
            <w:shd w:val="clear" w:color="auto" w:fill="E2EFD9" w:themeFill="accent6" w:themeFillTint="33"/>
            <w:noWrap/>
            <w:vAlign w:val="center"/>
            <w:hideMark/>
          </w:tcPr>
          <w:p w14:paraId="06B61B6D" w14:textId="77777777" w:rsidR="005D123C" w:rsidRPr="005D123C" w:rsidRDefault="005D123C" w:rsidP="005D123C">
            <w:pPr>
              <w:spacing w:after="0" w:line="240" w:lineRule="auto"/>
              <w:jc w:val="center"/>
              <w:rPr>
                <w:rFonts w:eastAsia="맑은 고딕" w:cs="Arial"/>
                <w:color w:val="000000"/>
                <w:szCs w:val="20"/>
                <w:lang w:eastAsia="ko-KR"/>
              </w:rPr>
            </w:pPr>
            <w:r w:rsidRPr="005D123C">
              <w:rPr>
                <w:rFonts w:eastAsia="맑은 고딕" w:cs="Arial" w:hint="eastAsia"/>
                <w:color w:val="000000"/>
                <w:szCs w:val="20"/>
                <w:lang w:eastAsia="ko-KR"/>
              </w:rPr>
              <w:t>37%</w:t>
            </w:r>
          </w:p>
        </w:tc>
      </w:tr>
      <w:tr w:rsidR="005D123C" w:rsidRPr="005D123C" w14:paraId="6F5E188D" w14:textId="77777777" w:rsidTr="005D123C">
        <w:trPr>
          <w:trHeight w:val="348"/>
        </w:trPr>
        <w:tc>
          <w:tcPr>
            <w:tcW w:w="1555" w:type="dxa"/>
            <w:vMerge w:val="restart"/>
            <w:shd w:val="clear" w:color="auto" w:fill="auto"/>
            <w:noWrap/>
            <w:vAlign w:val="center"/>
            <w:hideMark/>
          </w:tcPr>
          <w:p w14:paraId="713F0F95" w14:textId="77777777" w:rsidR="005D123C" w:rsidRPr="005D123C" w:rsidRDefault="005D123C" w:rsidP="005D123C">
            <w:pPr>
              <w:spacing w:after="0" w:line="240" w:lineRule="auto"/>
              <w:jc w:val="center"/>
              <w:rPr>
                <w:rFonts w:eastAsia="맑은 고딕" w:cs="Arial"/>
                <w:b/>
                <w:bCs/>
                <w:color w:val="000000"/>
                <w:szCs w:val="20"/>
                <w:lang w:eastAsia="ko-KR"/>
              </w:rPr>
            </w:pPr>
            <w:r w:rsidRPr="005D123C">
              <w:rPr>
                <w:rFonts w:eastAsia="맑은 고딕" w:cs="Arial" w:hint="eastAsia"/>
                <w:b/>
                <w:bCs/>
                <w:color w:val="000000"/>
                <w:szCs w:val="20"/>
                <w:lang w:eastAsia="ko-KR"/>
              </w:rPr>
              <w:t>Busy Hour</w:t>
            </w:r>
          </w:p>
          <w:p w14:paraId="1F43C96E" w14:textId="0D5B3E06" w:rsidR="005D123C" w:rsidRPr="005D123C" w:rsidRDefault="005D123C" w:rsidP="005D123C">
            <w:pPr>
              <w:spacing w:after="0" w:line="240" w:lineRule="auto"/>
              <w:jc w:val="center"/>
              <w:rPr>
                <w:rFonts w:eastAsia="맑은 고딕" w:cs="Arial"/>
                <w:b/>
                <w:bCs/>
                <w:color w:val="000000"/>
                <w:szCs w:val="20"/>
                <w:lang w:eastAsia="ko-KR"/>
              </w:rPr>
            </w:pPr>
            <w:r w:rsidRPr="005D123C">
              <w:rPr>
                <w:rFonts w:eastAsia="맑은 고딕" w:cs="Arial" w:hint="eastAsia"/>
                <w:b/>
                <w:bCs/>
                <w:color w:val="000000"/>
                <w:szCs w:val="20"/>
                <w:lang w:eastAsia="ko-KR"/>
              </w:rPr>
              <w:t xml:space="preserve">(18 </w:t>
            </w:r>
            <w:r w:rsidR="00A40856">
              <w:rPr>
                <w:rFonts w:eastAsia="맑은 고딕" w:cs="Arial" w:hint="eastAsia"/>
                <w:b/>
                <w:bCs/>
                <w:color w:val="000000"/>
                <w:szCs w:val="20"/>
                <w:lang w:eastAsia="ko-KR"/>
              </w:rPr>
              <w:t>PM</w:t>
            </w:r>
            <w:r w:rsidRPr="005D123C">
              <w:rPr>
                <w:rFonts w:eastAsia="맑은 고딕" w:cs="Arial" w:hint="eastAsia"/>
                <w:b/>
                <w:bCs/>
                <w:color w:val="000000"/>
                <w:szCs w:val="20"/>
                <w:lang w:eastAsia="ko-KR"/>
              </w:rPr>
              <w:t>)</w:t>
            </w:r>
          </w:p>
        </w:tc>
        <w:tc>
          <w:tcPr>
            <w:tcW w:w="1417" w:type="dxa"/>
            <w:shd w:val="clear" w:color="auto" w:fill="auto"/>
            <w:noWrap/>
            <w:vAlign w:val="center"/>
            <w:hideMark/>
          </w:tcPr>
          <w:p w14:paraId="06934E97" w14:textId="77777777" w:rsidR="005D123C" w:rsidRPr="005D123C" w:rsidRDefault="005D123C" w:rsidP="005D123C">
            <w:pPr>
              <w:spacing w:after="0" w:line="240" w:lineRule="auto"/>
              <w:jc w:val="center"/>
              <w:rPr>
                <w:rFonts w:eastAsia="맑은 고딕" w:cs="Arial"/>
                <w:color w:val="000000"/>
                <w:szCs w:val="20"/>
                <w:lang w:eastAsia="ko-KR"/>
              </w:rPr>
            </w:pPr>
            <w:r w:rsidRPr="005D123C">
              <w:rPr>
                <w:rFonts w:eastAsia="맑은 고딕" w:cs="Arial" w:hint="eastAsia"/>
                <w:color w:val="000000"/>
                <w:szCs w:val="20"/>
                <w:lang w:eastAsia="ko-KR"/>
              </w:rPr>
              <w:t>5G</w:t>
            </w:r>
          </w:p>
        </w:tc>
        <w:tc>
          <w:tcPr>
            <w:tcW w:w="3260" w:type="dxa"/>
            <w:shd w:val="clear" w:color="auto" w:fill="DEEAF6" w:themeFill="accent5" w:themeFillTint="33"/>
            <w:noWrap/>
            <w:vAlign w:val="center"/>
            <w:hideMark/>
          </w:tcPr>
          <w:p w14:paraId="5C3AB139" w14:textId="77777777" w:rsidR="005D123C" w:rsidRPr="005D123C" w:rsidRDefault="005D123C" w:rsidP="005D123C">
            <w:pPr>
              <w:spacing w:after="0" w:line="240" w:lineRule="auto"/>
              <w:jc w:val="center"/>
              <w:rPr>
                <w:rFonts w:eastAsia="맑은 고딕" w:cs="Arial"/>
                <w:color w:val="000000"/>
                <w:szCs w:val="20"/>
                <w:lang w:eastAsia="ko-KR"/>
              </w:rPr>
            </w:pPr>
            <w:r w:rsidRPr="005D123C">
              <w:rPr>
                <w:rFonts w:eastAsia="맑은 고딕" w:cs="Arial" w:hint="eastAsia"/>
                <w:color w:val="000000"/>
                <w:szCs w:val="20"/>
                <w:lang w:eastAsia="ko-KR"/>
              </w:rPr>
              <w:t>28%</w:t>
            </w:r>
          </w:p>
        </w:tc>
        <w:tc>
          <w:tcPr>
            <w:tcW w:w="3260" w:type="dxa"/>
            <w:shd w:val="clear" w:color="auto" w:fill="E2EFD9" w:themeFill="accent6" w:themeFillTint="33"/>
            <w:noWrap/>
            <w:vAlign w:val="center"/>
            <w:hideMark/>
          </w:tcPr>
          <w:p w14:paraId="52ADC4A7" w14:textId="77777777" w:rsidR="005D123C" w:rsidRPr="005D123C" w:rsidRDefault="005D123C" w:rsidP="005D123C">
            <w:pPr>
              <w:spacing w:after="0" w:line="240" w:lineRule="auto"/>
              <w:jc w:val="center"/>
              <w:rPr>
                <w:rFonts w:eastAsia="맑은 고딕" w:cs="Arial"/>
                <w:color w:val="000000"/>
                <w:szCs w:val="20"/>
                <w:lang w:eastAsia="ko-KR"/>
              </w:rPr>
            </w:pPr>
            <w:r w:rsidRPr="005D123C">
              <w:rPr>
                <w:rFonts w:eastAsia="맑은 고딕" w:cs="Arial" w:hint="eastAsia"/>
                <w:color w:val="000000"/>
                <w:szCs w:val="20"/>
                <w:lang w:eastAsia="ko-KR"/>
              </w:rPr>
              <w:t>72%</w:t>
            </w:r>
          </w:p>
        </w:tc>
      </w:tr>
      <w:tr w:rsidR="005D123C" w:rsidRPr="005D123C" w14:paraId="4672864E" w14:textId="77777777" w:rsidTr="005D123C">
        <w:trPr>
          <w:trHeight w:val="348"/>
        </w:trPr>
        <w:tc>
          <w:tcPr>
            <w:tcW w:w="1555" w:type="dxa"/>
            <w:vMerge/>
            <w:shd w:val="clear" w:color="auto" w:fill="auto"/>
            <w:noWrap/>
            <w:vAlign w:val="center"/>
            <w:hideMark/>
          </w:tcPr>
          <w:p w14:paraId="07E0C9EB" w14:textId="306A189D" w:rsidR="005D123C" w:rsidRPr="005D123C" w:rsidRDefault="005D123C" w:rsidP="005D123C">
            <w:pPr>
              <w:spacing w:after="0" w:line="240" w:lineRule="auto"/>
              <w:jc w:val="center"/>
              <w:rPr>
                <w:rFonts w:eastAsia="맑은 고딕" w:cs="Arial"/>
                <w:b/>
                <w:bCs/>
                <w:color w:val="000000"/>
                <w:szCs w:val="20"/>
                <w:lang w:eastAsia="ko-KR"/>
              </w:rPr>
            </w:pPr>
          </w:p>
        </w:tc>
        <w:tc>
          <w:tcPr>
            <w:tcW w:w="1417" w:type="dxa"/>
            <w:shd w:val="clear" w:color="auto" w:fill="auto"/>
            <w:noWrap/>
            <w:vAlign w:val="center"/>
            <w:hideMark/>
          </w:tcPr>
          <w:p w14:paraId="55AEF70A" w14:textId="77777777" w:rsidR="005D123C" w:rsidRPr="005D123C" w:rsidRDefault="005D123C" w:rsidP="005D123C">
            <w:pPr>
              <w:spacing w:after="0" w:line="240" w:lineRule="auto"/>
              <w:jc w:val="center"/>
              <w:rPr>
                <w:rFonts w:eastAsia="맑은 고딕" w:cs="Arial"/>
                <w:color w:val="000000"/>
                <w:szCs w:val="20"/>
                <w:lang w:eastAsia="ko-KR"/>
              </w:rPr>
            </w:pPr>
            <w:r w:rsidRPr="005D123C">
              <w:rPr>
                <w:rFonts w:eastAsia="맑은 고딕" w:cs="Arial" w:hint="eastAsia"/>
                <w:color w:val="000000"/>
                <w:szCs w:val="20"/>
                <w:lang w:eastAsia="ko-KR"/>
              </w:rPr>
              <w:t>LTE</w:t>
            </w:r>
          </w:p>
        </w:tc>
        <w:tc>
          <w:tcPr>
            <w:tcW w:w="3260" w:type="dxa"/>
            <w:shd w:val="clear" w:color="auto" w:fill="DEEAF6" w:themeFill="accent5" w:themeFillTint="33"/>
            <w:noWrap/>
            <w:vAlign w:val="center"/>
            <w:hideMark/>
          </w:tcPr>
          <w:p w14:paraId="34481D17" w14:textId="77777777" w:rsidR="005D123C" w:rsidRPr="005D123C" w:rsidRDefault="005D123C" w:rsidP="005D123C">
            <w:pPr>
              <w:spacing w:after="0" w:line="240" w:lineRule="auto"/>
              <w:jc w:val="center"/>
              <w:rPr>
                <w:rFonts w:eastAsia="맑은 고딕" w:cs="Arial"/>
                <w:color w:val="000000"/>
                <w:szCs w:val="20"/>
                <w:lang w:eastAsia="ko-KR"/>
              </w:rPr>
            </w:pPr>
            <w:r w:rsidRPr="005D123C">
              <w:rPr>
                <w:rFonts w:eastAsia="맑은 고딕" w:cs="Arial" w:hint="eastAsia"/>
                <w:color w:val="000000"/>
                <w:szCs w:val="20"/>
                <w:lang w:eastAsia="ko-KR"/>
              </w:rPr>
              <w:t>37%</w:t>
            </w:r>
          </w:p>
        </w:tc>
        <w:tc>
          <w:tcPr>
            <w:tcW w:w="3260" w:type="dxa"/>
            <w:shd w:val="clear" w:color="auto" w:fill="E2EFD9" w:themeFill="accent6" w:themeFillTint="33"/>
            <w:noWrap/>
            <w:vAlign w:val="center"/>
            <w:hideMark/>
          </w:tcPr>
          <w:p w14:paraId="4D90C8C2" w14:textId="77777777" w:rsidR="005D123C" w:rsidRPr="005D123C" w:rsidRDefault="005D123C" w:rsidP="005D123C">
            <w:pPr>
              <w:spacing w:after="0" w:line="240" w:lineRule="auto"/>
              <w:jc w:val="center"/>
              <w:rPr>
                <w:rFonts w:eastAsia="맑은 고딕" w:cs="Arial"/>
                <w:color w:val="000000"/>
                <w:szCs w:val="20"/>
                <w:lang w:eastAsia="ko-KR"/>
              </w:rPr>
            </w:pPr>
            <w:r w:rsidRPr="005D123C">
              <w:rPr>
                <w:rFonts w:eastAsia="맑은 고딕" w:cs="Arial" w:hint="eastAsia"/>
                <w:color w:val="000000"/>
                <w:szCs w:val="20"/>
                <w:lang w:eastAsia="ko-KR"/>
              </w:rPr>
              <w:t>63%</w:t>
            </w:r>
          </w:p>
        </w:tc>
      </w:tr>
    </w:tbl>
    <w:p w14:paraId="24257F93" w14:textId="324ED1A4" w:rsidR="008152D9" w:rsidRDefault="00A40856" w:rsidP="008152D9">
      <w:pPr>
        <w:pStyle w:val="Proposal"/>
        <w:numPr>
          <w:ilvl w:val="0"/>
          <w:numId w:val="15"/>
        </w:numPr>
        <w:spacing w:before="240"/>
        <w:ind w:left="1701" w:hanging="1675"/>
        <w:rPr>
          <w:rFonts w:eastAsia="맑은 고딕"/>
          <w:lang w:eastAsia="ko-KR"/>
        </w:rPr>
      </w:pPr>
      <w:r>
        <w:rPr>
          <w:rFonts w:eastAsia="맑은 고딕" w:hint="eastAsia"/>
          <w:lang w:eastAsia="ko-KR"/>
        </w:rPr>
        <w:t xml:space="preserve">The </w:t>
      </w:r>
      <w:r w:rsidRPr="00A40856">
        <w:rPr>
          <w:rFonts w:eastAsia="맑은 고딕"/>
          <w:lang w:eastAsia="ko-KR"/>
        </w:rPr>
        <w:t xml:space="preserve">packets with little impact on user </w:t>
      </w:r>
      <w:proofErr w:type="spellStart"/>
      <w:r w:rsidRPr="00A40856">
        <w:rPr>
          <w:rFonts w:eastAsia="맑은 고딕"/>
          <w:lang w:eastAsia="ko-KR"/>
        </w:rPr>
        <w:t>QoE</w:t>
      </w:r>
      <w:proofErr w:type="spellEnd"/>
      <w:r w:rsidRPr="00A40856">
        <w:rPr>
          <w:rFonts w:eastAsia="맑은 고딕"/>
          <w:lang w:eastAsia="ko-KR"/>
        </w:rPr>
        <w:t xml:space="preserve"> account for a significant portion of the available RRC connections.</w:t>
      </w:r>
    </w:p>
    <w:p w14:paraId="6474877C" w14:textId="1FEF578B" w:rsidR="00562061" w:rsidRDefault="00562061" w:rsidP="007F29E1">
      <w:pPr>
        <w:pStyle w:val="21"/>
        <w:rPr>
          <w:lang w:eastAsia="ko-KR"/>
        </w:rPr>
      </w:pPr>
      <w:r>
        <w:rPr>
          <w:rFonts w:hint="eastAsia"/>
          <w:lang w:eastAsia="ko-KR"/>
        </w:rPr>
        <w:t>2.2</w:t>
      </w:r>
      <w:r w:rsidR="00F41350">
        <w:rPr>
          <w:lang w:eastAsia="ko-KR"/>
        </w:rPr>
        <w:tab/>
      </w:r>
      <w:r w:rsidR="00AD5404">
        <w:rPr>
          <w:rFonts w:hint="eastAsia"/>
          <w:lang w:eastAsia="ko-KR"/>
        </w:rPr>
        <w:t>Access Control Mechanisms</w:t>
      </w:r>
    </w:p>
    <w:p w14:paraId="19C967DD" w14:textId="150DFA09" w:rsidR="00F41350" w:rsidRPr="00F41350" w:rsidRDefault="00F41350" w:rsidP="00F41350">
      <w:pPr>
        <w:rPr>
          <w:rFonts w:eastAsia="맑은 고딕"/>
          <w:lang w:val="en-GB" w:eastAsia="ko-KR"/>
        </w:rPr>
      </w:pPr>
      <w:r w:rsidRPr="00F41350">
        <w:rPr>
          <w:rFonts w:eastAsia="맑은 고딕"/>
          <w:lang w:val="en-GB" w:eastAsia="ko-KR"/>
        </w:rPr>
        <w:t xml:space="preserve">Access Class Barring is a basic access control mechanism employed in wireless networks to regulate </w:t>
      </w:r>
      <w:r w:rsidR="00A934FC">
        <w:rPr>
          <w:rFonts w:eastAsia="맑은 고딕" w:hint="eastAsia"/>
          <w:lang w:val="en-GB" w:eastAsia="ko-KR"/>
        </w:rPr>
        <w:t>UE</w:t>
      </w:r>
      <w:r w:rsidRPr="00F41350">
        <w:rPr>
          <w:rFonts w:eastAsia="맑은 고딕"/>
          <w:lang w:val="en-GB" w:eastAsia="ko-KR"/>
        </w:rPr>
        <w:t xml:space="preserve"> access attempts during </w:t>
      </w:r>
      <w:r w:rsidR="00A934FC">
        <w:rPr>
          <w:rFonts w:eastAsia="맑은 고딕" w:hint="eastAsia"/>
          <w:lang w:val="en-GB" w:eastAsia="ko-KR"/>
        </w:rPr>
        <w:t>RRC</w:t>
      </w:r>
      <w:r w:rsidRPr="00F41350">
        <w:rPr>
          <w:rFonts w:eastAsia="맑은 고딕"/>
          <w:lang w:val="en-GB" w:eastAsia="ko-KR"/>
        </w:rPr>
        <w:t xml:space="preserve"> congestion. This mechanism relies on barring parameters, such as barring time and barring factor. When a device attempts to send </w:t>
      </w:r>
      <w:r w:rsidR="001A0CB4">
        <w:rPr>
          <w:rFonts w:eastAsia="맑은 고딕" w:hint="eastAsia"/>
          <w:lang w:val="en-GB" w:eastAsia="ko-KR"/>
        </w:rPr>
        <w:t>MO</w:t>
      </w:r>
      <w:r w:rsidRPr="00F41350">
        <w:rPr>
          <w:rFonts w:eastAsia="맑은 고딕"/>
          <w:lang w:val="en-GB" w:eastAsia="ko-KR"/>
        </w:rPr>
        <w:t xml:space="preserve"> data or </w:t>
      </w:r>
      <w:proofErr w:type="spellStart"/>
      <w:r w:rsidRPr="00F41350">
        <w:rPr>
          <w:rFonts w:eastAsia="맑은 고딕"/>
          <w:lang w:val="en-GB" w:eastAsia="ko-KR"/>
        </w:rPr>
        <w:t>signaling</w:t>
      </w:r>
      <w:proofErr w:type="spellEnd"/>
      <w:r w:rsidRPr="00F41350">
        <w:rPr>
          <w:rFonts w:eastAsia="맑은 고딕"/>
          <w:lang w:val="en-GB" w:eastAsia="ko-KR"/>
        </w:rPr>
        <w:t xml:space="preserve">, the RRC layer determines whether the access request is permissible based on these parameters. </w:t>
      </w:r>
    </w:p>
    <w:p w14:paraId="0FFF2227" w14:textId="374D25D2" w:rsidR="00F41350" w:rsidRPr="00F41350" w:rsidRDefault="00F41350" w:rsidP="00F41350">
      <w:pPr>
        <w:rPr>
          <w:rFonts w:eastAsia="맑은 고딕"/>
          <w:lang w:val="en-GB" w:eastAsia="ko-KR"/>
        </w:rPr>
      </w:pPr>
      <w:r w:rsidRPr="00F41350">
        <w:rPr>
          <w:rFonts w:eastAsia="맑은 고딕"/>
          <w:lang w:val="en-GB" w:eastAsia="ko-KR"/>
        </w:rPr>
        <w:t xml:space="preserve">Service-Specific Access Control is an access control technique designed to manage access for specific services, such as multimedia telephony voice and video. Unlike ACB, which primarily operates at the RRC layer, SSAC involves the IP Multimedia Subsystem (IMS) layer. When a device initiates an MMTEL voice or video call, the IMS layer references barring information from the RRC layer to make access decisions. SSAC facilitates targeted access control for specific services, ensuring prioritized management </w:t>
      </w:r>
      <w:r w:rsidR="001E69E5">
        <w:rPr>
          <w:rFonts w:eastAsia="맑은 고딕" w:hint="eastAsia"/>
          <w:lang w:val="en-GB" w:eastAsia="ko-KR"/>
        </w:rPr>
        <w:t>at the</w:t>
      </w:r>
      <w:r w:rsidRPr="00F41350">
        <w:rPr>
          <w:rFonts w:eastAsia="맑은 고딕"/>
          <w:lang w:val="en-GB" w:eastAsia="ko-KR"/>
        </w:rPr>
        <w:t xml:space="preserve"> network congestion.</w:t>
      </w:r>
    </w:p>
    <w:p w14:paraId="7EB59128" w14:textId="00A55581" w:rsidR="00F41350" w:rsidRPr="00F41350" w:rsidRDefault="00F41350" w:rsidP="00F41350">
      <w:pPr>
        <w:rPr>
          <w:rFonts w:eastAsia="맑은 고딕"/>
          <w:lang w:val="en-GB" w:eastAsia="ko-KR"/>
        </w:rPr>
      </w:pPr>
      <w:r w:rsidRPr="00F41350">
        <w:rPr>
          <w:rFonts w:eastAsia="맑은 고딕"/>
          <w:lang w:val="en-GB" w:eastAsia="ko-KR"/>
        </w:rPr>
        <w:lastRenderedPageBreak/>
        <w:t>Application-Specific Congestion Control for Data Communication extends the scope of access control to the application layer, allowing for more granular control based on application categories. Devices are assigned specific ACDC categories, and the base station provides corresponding barring parameters</w:t>
      </w:r>
      <w:r w:rsidR="0041267E">
        <w:rPr>
          <w:rFonts w:eastAsia="맑은 고딕" w:hint="eastAsia"/>
          <w:lang w:val="en-GB" w:eastAsia="ko-KR"/>
        </w:rPr>
        <w:t xml:space="preserve">. </w:t>
      </w:r>
      <w:r w:rsidRPr="00F41350">
        <w:rPr>
          <w:rFonts w:eastAsia="맑은 고딕"/>
          <w:lang w:val="en-GB" w:eastAsia="ko-KR"/>
        </w:rPr>
        <w:t>ACDC enables network operators to manage access based on the characteristics of different applications, offering a mechanism to control traffic with greater specificity.</w:t>
      </w:r>
    </w:p>
    <w:p w14:paraId="45C8C50B" w14:textId="78E165C1" w:rsidR="00F41350" w:rsidRDefault="00F41350" w:rsidP="00F41350">
      <w:pPr>
        <w:rPr>
          <w:rFonts w:eastAsia="맑은 고딕"/>
          <w:lang w:val="en-GB" w:eastAsia="ko-KR"/>
        </w:rPr>
      </w:pPr>
      <w:r w:rsidRPr="00F41350">
        <w:rPr>
          <w:rFonts w:eastAsia="맑은 고딕"/>
          <w:lang w:val="en-GB" w:eastAsia="ko-KR"/>
        </w:rPr>
        <w:t>Unified Access Control consolidates multiple access control mechanisms, including ACB, SSAC, and ACDC, into a unified framework standardized for 5G networks. UAC utilizes both standardized and operator-defined categories for access decisions, combining the functionalities of individual mechanisms to achieve consistency and flexibility. Similar to ACDC, UAC operates across application and RRC layers, while also accounting for exceptions such as emergency calls, incoming calls, or access requests from devices with specific identi</w:t>
      </w:r>
      <w:r w:rsidR="00961984">
        <w:rPr>
          <w:rFonts w:eastAsia="맑은 고딕" w:hint="eastAsia"/>
          <w:lang w:val="en-GB" w:eastAsia="ko-KR"/>
        </w:rPr>
        <w:t>ties</w:t>
      </w:r>
      <w:r w:rsidRPr="00F41350">
        <w:rPr>
          <w:rFonts w:eastAsia="맑은 고딕"/>
          <w:lang w:val="en-GB" w:eastAsia="ko-KR"/>
        </w:rPr>
        <w:t>.</w:t>
      </w:r>
    </w:p>
    <w:p w14:paraId="2E3861C0" w14:textId="28D9D7B7" w:rsidR="000F3A4B" w:rsidRDefault="000F3A4B" w:rsidP="00F41350">
      <w:pPr>
        <w:rPr>
          <w:rFonts w:eastAsia="맑은 고딕"/>
          <w:lang w:val="en-GB" w:eastAsia="ko-KR"/>
        </w:rPr>
      </w:pPr>
      <w:r w:rsidRPr="000B5A9B">
        <w:rPr>
          <w:rFonts w:eastAsia="맑은 고딕"/>
          <w:lang w:val="en-GB" w:eastAsia="ko-KR"/>
        </w:rPr>
        <w:t>However, these solutions</w:t>
      </w:r>
      <w:r>
        <w:rPr>
          <w:rFonts w:eastAsia="맑은 고딕" w:hint="eastAsia"/>
          <w:lang w:val="en-GB" w:eastAsia="ko-KR"/>
        </w:rPr>
        <w:t xml:space="preserve"> introduced above</w:t>
      </w:r>
      <w:r w:rsidRPr="000B5A9B">
        <w:rPr>
          <w:rFonts w:eastAsia="맑은 고딕"/>
          <w:lang w:val="en-GB" w:eastAsia="ko-KR"/>
        </w:rPr>
        <w:t xml:space="preserve"> exhibit a fundamental limitation—</w:t>
      </w:r>
      <w:r w:rsidR="00A40856" w:rsidRPr="00A40856">
        <w:rPr>
          <w:rFonts w:eastAsia="맑은 고딕"/>
          <w:lang w:val="en-GB" w:eastAsia="ko-KR"/>
        </w:rPr>
        <w:t xml:space="preserve"> </w:t>
      </w:r>
      <w:r w:rsidR="00A40856" w:rsidRPr="000B5A9B">
        <w:rPr>
          <w:rFonts w:eastAsia="맑은 고딕"/>
          <w:lang w:val="en-GB" w:eastAsia="ko-KR"/>
        </w:rPr>
        <w:t xml:space="preserve">they </w:t>
      </w:r>
      <w:r w:rsidR="00A40856">
        <w:rPr>
          <w:rFonts w:eastAsia="맑은 고딕" w:hint="eastAsia"/>
          <w:lang w:val="en-GB" w:eastAsia="ko-KR"/>
        </w:rPr>
        <w:t xml:space="preserve">all </w:t>
      </w:r>
      <w:r w:rsidR="00A40856" w:rsidRPr="000B5A9B">
        <w:rPr>
          <w:rFonts w:eastAsia="맑은 고딕"/>
          <w:lang w:val="en-GB" w:eastAsia="ko-KR"/>
        </w:rPr>
        <w:t xml:space="preserve">lack the ability to distinguish </w:t>
      </w:r>
      <w:r w:rsidR="00A40856">
        <w:rPr>
          <w:rFonts w:eastAsia="맑은 고딕" w:hint="eastAsia"/>
          <w:lang w:val="en-GB" w:eastAsia="ko-KR"/>
        </w:rPr>
        <w:t xml:space="preserve">the packet priority based on </w:t>
      </w:r>
      <w:r w:rsidR="00A40856" w:rsidRPr="000B5A9B">
        <w:rPr>
          <w:rFonts w:eastAsia="맑은 고딕"/>
          <w:lang w:val="en-GB" w:eastAsia="ko-KR"/>
        </w:rPr>
        <w:t xml:space="preserve">whether </w:t>
      </w:r>
      <w:r w:rsidR="00A40856">
        <w:rPr>
          <w:rFonts w:eastAsia="맑은 고딕" w:hint="eastAsia"/>
          <w:lang w:val="en-GB" w:eastAsia="ko-KR"/>
        </w:rPr>
        <w:t xml:space="preserve">the </w:t>
      </w:r>
      <w:r w:rsidR="00A40856" w:rsidRPr="000B5A9B">
        <w:rPr>
          <w:rFonts w:eastAsia="맑은 고딕"/>
          <w:lang w:val="en-GB" w:eastAsia="ko-KR"/>
        </w:rPr>
        <w:t xml:space="preserve">packets </w:t>
      </w:r>
      <w:r w:rsidR="00A40856">
        <w:rPr>
          <w:rFonts w:eastAsia="맑은 고딕" w:hint="eastAsia"/>
          <w:lang w:val="en-GB" w:eastAsia="ko-KR"/>
        </w:rPr>
        <w:t xml:space="preserve">have little impact on user </w:t>
      </w:r>
      <w:proofErr w:type="spellStart"/>
      <w:r w:rsidR="00A40856">
        <w:rPr>
          <w:rFonts w:eastAsia="맑은 고딕" w:hint="eastAsia"/>
          <w:lang w:val="en-GB" w:eastAsia="ko-KR"/>
        </w:rPr>
        <w:t>QoE</w:t>
      </w:r>
      <w:proofErr w:type="spellEnd"/>
      <w:r w:rsidR="00A40856">
        <w:rPr>
          <w:rFonts w:eastAsia="맑은 고딕" w:hint="eastAsia"/>
          <w:lang w:val="en-GB" w:eastAsia="ko-KR"/>
        </w:rPr>
        <w:t xml:space="preserve"> or not.</w:t>
      </w:r>
    </w:p>
    <w:p w14:paraId="6B9A5DEB" w14:textId="296A49BE" w:rsidR="00A40856" w:rsidRPr="00A40856" w:rsidRDefault="00A40856" w:rsidP="00BF77AF">
      <w:pPr>
        <w:pStyle w:val="Proposal"/>
        <w:numPr>
          <w:ilvl w:val="0"/>
          <w:numId w:val="15"/>
        </w:numPr>
        <w:spacing w:before="240"/>
        <w:ind w:left="1701" w:hanging="1675"/>
        <w:rPr>
          <w:rFonts w:eastAsia="맑은 고딕"/>
          <w:lang w:eastAsia="ko-KR"/>
        </w:rPr>
      </w:pPr>
      <w:r>
        <w:rPr>
          <w:rFonts w:eastAsia="맑은 고딕" w:hint="eastAsia"/>
          <w:lang w:eastAsia="ko-KR"/>
        </w:rPr>
        <w:t xml:space="preserve">The current access control mechanisms </w:t>
      </w:r>
      <w:r>
        <w:rPr>
          <w:rFonts w:eastAsia="맑은 고딕" w:hint="eastAsia"/>
          <w:lang w:val="en-GB" w:eastAsia="ko-KR"/>
        </w:rPr>
        <w:t xml:space="preserve">all </w:t>
      </w:r>
      <w:r w:rsidRPr="000B5A9B">
        <w:rPr>
          <w:rFonts w:eastAsia="맑은 고딕"/>
          <w:lang w:val="en-GB" w:eastAsia="ko-KR"/>
        </w:rPr>
        <w:t xml:space="preserve">lack the ability to distinguish </w:t>
      </w:r>
      <w:r>
        <w:rPr>
          <w:rFonts w:eastAsia="맑은 고딕" w:hint="eastAsia"/>
          <w:lang w:val="en-GB" w:eastAsia="ko-KR"/>
        </w:rPr>
        <w:t xml:space="preserve">the packet priority based on </w:t>
      </w:r>
      <w:r w:rsidRPr="000B5A9B">
        <w:rPr>
          <w:rFonts w:eastAsia="맑은 고딕"/>
          <w:lang w:val="en-GB" w:eastAsia="ko-KR"/>
        </w:rPr>
        <w:t xml:space="preserve">whether </w:t>
      </w:r>
      <w:r>
        <w:rPr>
          <w:rFonts w:eastAsia="맑은 고딕" w:hint="eastAsia"/>
          <w:lang w:val="en-GB" w:eastAsia="ko-KR"/>
        </w:rPr>
        <w:t xml:space="preserve">the </w:t>
      </w:r>
      <w:r w:rsidRPr="000B5A9B">
        <w:rPr>
          <w:rFonts w:eastAsia="맑은 고딕"/>
          <w:lang w:val="en-GB" w:eastAsia="ko-KR"/>
        </w:rPr>
        <w:t xml:space="preserve">packets </w:t>
      </w:r>
      <w:r>
        <w:rPr>
          <w:rFonts w:eastAsia="맑은 고딕" w:hint="eastAsia"/>
          <w:lang w:val="en-GB" w:eastAsia="ko-KR"/>
        </w:rPr>
        <w:t xml:space="preserve">have little impact on user </w:t>
      </w:r>
      <w:proofErr w:type="spellStart"/>
      <w:r>
        <w:rPr>
          <w:rFonts w:eastAsia="맑은 고딕" w:hint="eastAsia"/>
          <w:lang w:val="en-GB" w:eastAsia="ko-KR"/>
        </w:rPr>
        <w:t>QoE</w:t>
      </w:r>
      <w:proofErr w:type="spellEnd"/>
      <w:r>
        <w:rPr>
          <w:rFonts w:eastAsia="맑은 고딕" w:hint="eastAsia"/>
          <w:lang w:val="en-GB" w:eastAsia="ko-KR"/>
        </w:rPr>
        <w:t xml:space="preserve"> or not.</w:t>
      </w:r>
    </w:p>
    <w:p w14:paraId="00C52A9B" w14:textId="200B16C0" w:rsidR="007F29E1" w:rsidRPr="00BC0AC1" w:rsidRDefault="002751E5" w:rsidP="007F29E1">
      <w:pPr>
        <w:pStyle w:val="21"/>
        <w:rPr>
          <w:rFonts w:eastAsia="굴림"/>
        </w:rPr>
      </w:pPr>
      <w:r>
        <w:rPr>
          <w:rFonts w:hint="eastAsia"/>
          <w:lang w:eastAsia="ko-KR"/>
        </w:rPr>
        <w:t>2.3</w:t>
      </w:r>
      <w:r>
        <w:rPr>
          <w:lang w:eastAsia="ko-KR"/>
        </w:rPr>
        <w:tab/>
      </w:r>
      <w:r w:rsidR="0024382C">
        <w:t>Potential Objective</w:t>
      </w:r>
    </w:p>
    <w:p w14:paraId="530C73FD" w14:textId="633D61E3" w:rsidR="005F7308" w:rsidRDefault="00A40856" w:rsidP="005F7308">
      <w:pPr>
        <w:spacing w:after="120"/>
        <w:rPr>
          <w:rFonts w:eastAsia="맑은 고딕"/>
          <w:lang w:val="en-GB" w:eastAsia="ko-KR"/>
        </w:rPr>
      </w:pPr>
      <w:r>
        <w:rPr>
          <w:rFonts w:eastAsia="맑은 고딕" w:hint="eastAsia"/>
          <w:lang w:val="en-GB" w:eastAsia="ko-KR"/>
        </w:rPr>
        <w:t>F</w:t>
      </w:r>
      <w:r w:rsidRPr="00D27570">
        <w:rPr>
          <w:rFonts w:eastAsia="맑은 고딕"/>
          <w:lang w:val="en-GB" w:eastAsia="ko-KR"/>
        </w:rPr>
        <w:t xml:space="preserve">rom the perspective of ensuring </w:t>
      </w:r>
      <w:proofErr w:type="spellStart"/>
      <w:r w:rsidRPr="00D27570">
        <w:rPr>
          <w:rFonts w:eastAsia="맑은 고딕"/>
          <w:lang w:val="en-GB" w:eastAsia="ko-KR"/>
        </w:rPr>
        <w:t>QoE</w:t>
      </w:r>
      <w:proofErr w:type="spellEnd"/>
      <w:r>
        <w:rPr>
          <w:rFonts w:eastAsia="맑은 고딕" w:hint="eastAsia"/>
          <w:lang w:val="en-GB" w:eastAsia="ko-KR"/>
        </w:rPr>
        <w:t xml:space="preserve">, </w:t>
      </w:r>
      <w:r w:rsidRPr="00D27570">
        <w:rPr>
          <w:rFonts w:eastAsia="맑은 고딕"/>
          <w:lang w:val="en-GB" w:eastAsia="ko-KR"/>
        </w:rPr>
        <w:t xml:space="preserve">it is crucial to prioritize RRC connections for packets generated by </w:t>
      </w:r>
      <w:r>
        <w:rPr>
          <w:rFonts w:eastAsia="맑은 고딕" w:hint="eastAsia"/>
          <w:lang w:val="en-GB" w:eastAsia="ko-KR"/>
        </w:rPr>
        <w:t xml:space="preserve">the users </w:t>
      </w:r>
      <w:r w:rsidRPr="00CC5F4C">
        <w:rPr>
          <w:rFonts w:eastAsia="맑은 고딕"/>
          <w:lang w:val="en-GB" w:eastAsia="ko-KR"/>
        </w:rPr>
        <w:t>(e.g., browsing, gaming, or messaging)</w:t>
      </w:r>
      <w:r w:rsidRPr="00D27570">
        <w:rPr>
          <w:rFonts w:eastAsia="맑은 고딕"/>
          <w:lang w:val="en-GB" w:eastAsia="ko-KR"/>
        </w:rPr>
        <w:t xml:space="preserve"> over those triggered </w:t>
      </w:r>
      <w:r>
        <w:rPr>
          <w:rFonts w:eastAsia="맑은 고딕" w:hint="eastAsia"/>
          <w:lang w:val="en-GB" w:eastAsia="ko-KR"/>
        </w:rPr>
        <w:t xml:space="preserve">without user interaction </w:t>
      </w:r>
      <w:r w:rsidRPr="00CC5F4C">
        <w:rPr>
          <w:rFonts w:eastAsia="맑은 고딕"/>
          <w:lang w:val="en-GB" w:eastAsia="ko-KR"/>
        </w:rPr>
        <w:t xml:space="preserve">(e.g., syncing data, sending notifications, or </w:t>
      </w:r>
      <w:r>
        <w:rPr>
          <w:rFonts w:eastAsia="맑은 고딕" w:hint="eastAsia"/>
          <w:lang w:val="en-GB" w:eastAsia="ko-KR"/>
        </w:rPr>
        <w:t>uploading cloud data</w:t>
      </w:r>
      <w:r w:rsidRPr="00CC5F4C">
        <w:rPr>
          <w:rFonts w:eastAsia="맑은 고딕"/>
          <w:lang w:val="en-GB" w:eastAsia="ko-KR"/>
        </w:rPr>
        <w:t>)</w:t>
      </w:r>
      <w:r w:rsidRPr="00D27570">
        <w:rPr>
          <w:rFonts w:eastAsia="맑은 고딕"/>
          <w:lang w:val="en-GB" w:eastAsia="ko-KR"/>
        </w:rPr>
        <w:t>.</w:t>
      </w:r>
      <w:r>
        <w:rPr>
          <w:rFonts w:eastAsia="맑은 고딕" w:hint="eastAsia"/>
          <w:lang w:val="en-GB" w:eastAsia="ko-KR"/>
        </w:rPr>
        <w:t xml:space="preserve"> </w:t>
      </w:r>
      <w:r w:rsidR="00F248CA" w:rsidRPr="00F248CA">
        <w:rPr>
          <w:rFonts w:eastAsia="맑은 고딕"/>
          <w:lang w:val="en-GB" w:eastAsia="ko-KR"/>
        </w:rPr>
        <w:t>UEs can determine the priority of packets, for example, based on the user’s intent at the moment of attempting an RRC connection, such as whether the packet is initiated by the user or generated without the direct user interaction.</w:t>
      </w:r>
    </w:p>
    <w:p w14:paraId="72A59FC2" w14:textId="111822F9" w:rsidR="004435E4" w:rsidRPr="00D714F7" w:rsidRDefault="004435E4" w:rsidP="004435E4">
      <w:pPr>
        <w:spacing w:after="120"/>
        <w:rPr>
          <w:rFonts w:eastAsia="맑은 고딕"/>
          <w:lang w:val="en-GB" w:eastAsia="ko-KR"/>
        </w:rPr>
      </w:pPr>
      <w:r w:rsidRPr="00D714F7">
        <w:rPr>
          <w:rFonts w:eastAsia="맑은 고딕"/>
          <w:lang w:val="en-GB" w:eastAsia="ko-KR"/>
        </w:rPr>
        <w:t xml:space="preserve">The </w:t>
      </w:r>
      <w:proofErr w:type="spellStart"/>
      <w:r w:rsidRPr="00D714F7">
        <w:rPr>
          <w:rFonts w:eastAsia="맑은 고딕"/>
          <w:lang w:val="en-GB" w:eastAsia="ko-KR"/>
        </w:rPr>
        <w:t>gNB</w:t>
      </w:r>
      <w:proofErr w:type="spellEnd"/>
      <w:r w:rsidRPr="00D714F7">
        <w:rPr>
          <w:rFonts w:eastAsia="맑은 고딕"/>
          <w:lang w:val="en-GB" w:eastAsia="ko-KR"/>
        </w:rPr>
        <w:t xml:space="preserve"> can transmit a message through specific SIB (e.g., SIB x), which imposes constraints on RRC connection attempts for low-priority packets using </w:t>
      </w:r>
      <w:r w:rsidR="000E55C7" w:rsidRPr="00D714F7">
        <w:rPr>
          <w:rFonts w:eastAsia="맑은 고딕" w:hint="eastAsia"/>
          <w:lang w:val="en-GB" w:eastAsia="ko-KR"/>
        </w:rPr>
        <w:t xml:space="preserve">a </w:t>
      </w:r>
      <w:r w:rsidRPr="00D714F7">
        <w:rPr>
          <w:rFonts w:eastAsia="맑은 고딕"/>
          <w:lang w:val="en-GB" w:eastAsia="ko-KR"/>
        </w:rPr>
        <w:t>probability and timer-based restriction. When a low-priority packet is generated in a UE, the connection attempt should proceed only if a randomly generated value meets the predefined probability threshold. If the condition is not met, the UE must wait for a specific duration before generating another random value to reattempt the connection. Conversely, for non-low-priority packets, the UE should establish an RRC connection without any restrictions.</w:t>
      </w:r>
      <w:r w:rsidR="0074299C" w:rsidRPr="00D714F7">
        <w:rPr>
          <w:rFonts w:eastAsia="맑은 고딕" w:hint="eastAsia"/>
          <w:lang w:val="en-GB" w:eastAsia="ko-KR"/>
        </w:rPr>
        <w:t xml:space="preserve"> Note that</w:t>
      </w:r>
      <w:r w:rsidR="00817115" w:rsidRPr="00D714F7">
        <w:rPr>
          <w:rFonts w:eastAsia="맑은 고딕" w:hint="eastAsia"/>
          <w:lang w:val="en-GB" w:eastAsia="ko-KR"/>
        </w:rPr>
        <w:t xml:space="preserve"> the probability and timer-based restriction</w:t>
      </w:r>
      <w:r w:rsidR="000E55C7" w:rsidRPr="00D714F7">
        <w:rPr>
          <w:rFonts w:eastAsia="맑은 고딕" w:hint="eastAsia"/>
          <w:lang w:val="en-GB" w:eastAsia="ko-KR"/>
        </w:rPr>
        <w:t xml:space="preserve"> is </w:t>
      </w:r>
      <w:r w:rsidR="00A363B5" w:rsidRPr="00D714F7">
        <w:rPr>
          <w:rFonts w:eastAsia="맑은 고딕" w:hint="eastAsia"/>
          <w:lang w:val="en-GB" w:eastAsia="ko-KR"/>
        </w:rPr>
        <w:t>the same approach that the UAC</w:t>
      </w:r>
      <w:r w:rsidR="00BD0726" w:rsidRPr="00D714F7">
        <w:rPr>
          <w:rFonts w:eastAsia="맑은 고딕" w:hint="eastAsia"/>
          <w:lang w:val="en-GB" w:eastAsia="ko-KR"/>
        </w:rPr>
        <w:t>-based access</w:t>
      </w:r>
      <w:r w:rsidR="00A363B5" w:rsidRPr="00D714F7">
        <w:rPr>
          <w:rFonts w:eastAsia="맑은 고딕" w:hint="eastAsia"/>
          <w:lang w:val="en-GB" w:eastAsia="ko-KR"/>
        </w:rPr>
        <w:t xml:space="preserve"> barring exploits</w:t>
      </w:r>
      <w:r w:rsidR="00AD63D2" w:rsidRPr="00D714F7">
        <w:rPr>
          <w:rFonts w:eastAsia="맑은 고딕" w:hint="eastAsia"/>
          <w:lang w:val="en-GB" w:eastAsia="ko-KR"/>
        </w:rPr>
        <w:t xml:space="preserve"> with the </w:t>
      </w:r>
      <w:r w:rsidR="001F43ED" w:rsidRPr="00D714F7">
        <w:rPr>
          <w:rFonts w:eastAsia="맑은 고딕" w:hint="eastAsia"/>
          <w:lang w:val="en-GB" w:eastAsia="ko-KR"/>
        </w:rPr>
        <w:t>corresponding</w:t>
      </w:r>
      <w:r w:rsidR="00066ACC" w:rsidRPr="00D714F7">
        <w:rPr>
          <w:rFonts w:eastAsia="맑은 고딕" w:hint="eastAsia"/>
          <w:lang w:val="en-GB" w:eastAsia="ko-KR"/>
        </w:rPr>
        <w:t xml:space="preserve"> access control</w:t>
      </w:r>
      <w:r w:rsidR="001F43ED" w:rsidRPr="00D714F7">
        <w:rPr>
          <w:rFonts w:eastAsia="맑은 고딕" w:hint="eastAsia"/>
          <w:lang w:val="en-GB" w:eastAsia="ko-KR"/>
        </w:rPr>
        <w:t xml:space="preserve"> parameters</w:t>
      </w:r>
      <w:r w:rsidR="00BD0726" w:rsidRPr="00D714F7">
        <w:rPr>
          <w:rFonts w:eastAsia="맑은 고딕" w:hint="eastAsia"/>
          <w:lang w:val="en-GB" w:eastAsia="ko-KR"/>
        </w:rPr>
        <w:t xml:space="preserve"> [4].</w:t>
      </w:r>
    </w:p>
    <w:p w14:paraId="17B13836" w14:textId="1193EADB" w:rsidR="00FF62E6" w:rsidRPr="00CD6785" w:rsidRDefault="00FF62E6" w:rsidP="003930CF">
      <w:pPr>
        <w:spacing w:after="120"/>
        <w:jc w:val="center"/>
        <w:rPr>
          <w:rFonts w:eastAsia="맑은 고딕"/>
          <w:lang w:val="en-GB" w:eastAsia="ko-KR"/>
        </w:rPr>
      </w:pPr>
      <w:r w:rsidRPr="00D714F7">
        <w:rPr>
          <w:rFonts w:eastAsia="바탕체" w:hint="eastAsia"/>
          <w:lang w:eastAsia="ko-KR"/>
        </w:rPr>
        <w:t>[F</w:t>
      </w:r>
      <w:r w:rsidRPr="00D714F7">
        <w:rPr>
          <w:rFonts w:eastAsia="바탕체"/>
          <w:lang w:eastAsia="ko-KR"/>
        </w:rPr>
        <w:t xml:space="preserve">igure </w:t>
      </w:r>
      <w:r w:rsidR="005E174F" w:rsidRPr="00D714F7">
        <w:rPr>
          <w:rFonts w:eastAsia="바탕체"/>
          <w:lang w:eastAsia="ko-KR"/>
        </w:rPr>
        <w:t>3</w:t>
      </w:r>
      <w:r w:rsidRPr="00D714F7">
        <w:rPr>
          <w:rFonts w:eastAsia="바탕체"/>
          <w:lang w:eastAsia="ko-KR"/>
        </w:rPr>
        <w:t xml:space="preserve">. </w:t>
      </w:r>
      <w:r w:rsidR="007102BE" w:rsidRPr="00D714F7">
        <w:rPr>
          <w:rFonts w:eastAsia="바탕체"/>
          <w:lang w:eastAsia="ko-KR"/>
        </w:rPr>
        <w:t>The proposed usage of SIB signaling for pack</w:t>
      </w:r>
      <w:r w:rsidR="007E4F90" w:rsidRPr="00D714F7">
        <w:rPr>
          <w:rFonts w:eastAsia="바탕체"/>
          <w:lang w:eastAsia="ko-KR"/>
        </w:rPr>
        <w:t xml:space="preserve">et </w:t>
      </w:r>
      <w:proofErr w:type="gramStart"/>
      <w:r w:rsidR="007E4F90" w:rsidRPr="00D714F7">
        <w:rPr>
          <w:rFonts w:eastAsia="바탕체"/>
          <w:lang w:eastAsia="ko-KR"/>
        </w:rPr>
        <w:t>priority based</w:t>
      </w:r>
      <w:proofErr w:type="gramEnd"/>
      <w:r w:rsidR="007E4F90" w:rsidRPr="00D714F7">
        <w:rPr>
          <w:rFonts w:eastAsia="바탕체"/>
          <w:lang w:eastAsia="ko-KR"/>
        </w:rPr>
        <w:t xml:space="preserve"> </w:t>
      </w:r>
      <w:r w:rsidR="008F762B" w:rsidRPr="00D714F7">
        <w:rPr>
          <w:rFonts w:eastAsia="바탕체"/>
          <w:lang w:eastAsia="ko-KR"/>
        </w:rPr>
        <w:t>access control</w:t>
      </w:r>
      <w:r w:rsidRPr="00D714F7">
        <w:rPr>
          <w:rFonts w:eastAsia="바탕체"/>
          <w:lang w:eastAsia="ko-KR"/>
        </w:rPr>
        <w:t>]</w:t>
      </w:r>
    </w:p>
    <w:p w14:paraId="7DEBACC8" w14:textId="44E1245F" w:rsidR="00E41F8E" w:rsidRDefault="001E3537" w:rsidP="00FF62E6">
      <w:pPr>
        <w:spacing w:before="240"/>
        <w:jc w:val="center"/>
        <w:rPr>
          <w:rFonts w:eastAsia="바탕체"/>
          <w:noProof/>
          <w:lang w:eastAsia="ko-KR"/>
        </w:rPr>
      </w:pPr>
      <w:r w:rsidRPr="001E3537">
        <w:rPr>
          <w:rFonts w:eastAsia="바탕체"/>
          <w:noProof/>
          <w:lang w:eastAsia="ko-KR"/>
        </w:rPr>
        <w:drawing>
          <wp:inline distT="0" distB="0" distL="0" distR="0" wp14:anchorId="6B9CCBD7" wp14:editId="4CF8887F">
            <wp:extent cx="6120765" cy="1033145"/>
            <wp:effectExtent l="0" t="0" r="0" b="0"/>
            <wp:docPr id="45" name="그림 44" descr="스크린샷, 텍스트이(가) 표시된 사진&#10;&#10;자동 생성된 설명">
              <a:extLst xmlns:a="http://schemas.openxmlformats.org/drawingml/2006/main">
                <a:ext uri="{FF2B5EF4-FFF2-40B4-BE49-F238E27FC236}">
                  <a16:creationId xmlns:a16="http://schemas.microsoft.com/office/drawing/2014/main" id="{78275A19-C7F0-1CE4-D084-43040BF782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그림 44" descr="스크린샷, 텍스트이(가) 표시된 사진&#10;&#10;자동 생성된 설명">
                      <a:extLst>
                        <a:ext uri="{FF2B5EF4-FFF2-40B4-BE49-F238E27FC236}">
                          <a16:creationId xmlns:a16="http://schemas.microsoft.com/office/drawing/2014/main" id="{78275A19-C7F0-1CE4-D084-43040BF782A8}"/>
                        </a:ext>
                      </a:extLst>
                    </pic:cNvPr>
                    <pic:cNvPicPr>
                      <a:picLocks noChangeAspect="1"/>
                    </pic:cNvPicPr>
                  </pic:nvPicPr>
                  <pic:blipFill>
                    <a:blip r:embed="rId13"/>
                    <a:stretch>
                      <a:fillRect/>
                    </a:stretch>
                  </pic:blipFill>
                  <pic:spPr>
                    <a:xfrm>
                      <a:off x="0" y="0"/>
                      <a:ext cx="6120765" cy="1033145"/>
                    </a:xfrm>
                    <a:prstGeom prst="rect">
                      <a:avLst/>
                    </a:prstGeom>
                  </pic:spPr>
                </pic:pic>
              </a:graphicData>
            </a:graphic>
          </wp:inline>
        </w:drawing>
      </w:r>
    </w:p>
    <w:p w14:paraId="0432B964" w14:textId="26B1613A" w:rsidR="008152D9" w:rsidRDefault="00E53C34" w:rsidP="00FF62E6">
      <w:pPr>
        <w:spacing w:before="240"/>
        <w:jc w:val="center"/>
        <w:rPr>
          <w:rFonts w:eastAsia="바탕체"/>
          <w:lang w:eastAsia="ko-KR"/>
        </w:rPr>
      </w:pPr>
      <w:r w:rsidRPr="00E53C34">
        <w:rPr>
          <w:rFonts w:eastAsia="바탕체"/>
          <w:noProof/>
          <w:lang w:eastAsia="ko-KR"/>
        </w:rPr>
        <w:drawing>
          <wp:inline distT="0" distB="0" distL="0" distR="0" wp14:anchorId="2C3CD3CD" wp14:editId="56956833">
            <wp:extent cx="5700156" cy="1487871"/>
            <wp:effectExtent l="0" t="0" r="0" b="0"/>
            <wp:docPr id="42" name="그림 41">
              <a:extLst xmlns:a="http://schemas.openxmlformats.org/drawingml/2006/main">
                <a:ext uri="{FF2B5EF4-FFF2-40B4-BE49-F238E27FC236}">
                  <a16:creationId xmlns:a16="http://schemas.microsoft.com/office/drawing/2014/main" id="{CFD67FC0-0AC8-4B17-8FF1-8B03D6CA39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그림 41">
                      <a:extLst>
                        <a:ext uri="{FF2B5EF4-FFF2-40B4-BE49-F238E27FC236}">
                          <a16:creationId xmlns:a16="http://schemas.microsoft.com/office/drawing/2014/main" id="{CFD67FC0-0AC8-4B17-8FF1-8B03D6CA39A6}"/>
                        </a:ext>
                      </a:extLst>
                    </pic:cNvPr>
                    <pic:cNvPicPr>
                      <a:picLocks noChangeAspect="1"/>
                    </pic:cNvPicPr>
                  </pic:nvPicPr>
                  <pic:blipFill>
                    <a:blip r:embed="rId14"/>
                    <a:stretch>
                      <a:fillRect/>
                    </a:stretch>
                  </pic:blipFill>
                  <pic:spPr>
                    <a:xfrm>
                      <a:off x="0" y="0"/>
                      <a:ext cx="5714720" cy="1491673"/>
                    </a:xfrm>
                    <a:prstGeom prst="rect">
                      <a:avLst/>
                    </a:prstGeom>
                  </pic:spPr>
                </pic:pic>
              </a:graphicData>
            </a:graphic>
          </wp:inline>
        </w:drawing>
      </w:r>
    </w:p>
    <w:p w14:paraId="0C4EC5D7" w14:textId="15D8EBB9" w:rsidR="008152D9" w:rsidRDefault="008152D9" w:rsidP="008152D9">
      <w:pPr>
        <w:pStyle w:val="Proposal"/>
        <w:tabs>
          <w:tab w:val="clear" w:pos="1304"/>
          <w:tab w:val="num" w:pos="1701"/>
        </w:tabs>
        <w:ind w:left="1701" w:hanging="1701"/>
        <w:jc w:val="left"/>
        <w:rPr>
          <w:lang w:val="en-GB"/>
        </w:rPr>
      </w:pPr>
      <w:r w:rsidRPr="007D32FF">
        <w:rPr>
          <w:rFonts w:eastAsia="맑은 고딕" w:cs="Arial"/>
          <w:color w:val="000000" w:themeColor="text1"/>
          <w:lang w:eastAsia="ko-KR"/>
        </w:rPr>
        <w:t>Define a low</w:t>
      </w:r>
      <w:r w:rsidR="00416504">
        <w:rPr>
          <w:rFonts w:eastAsia="맑은 고딕" w:cs="Arial"/>
          <w:color w:val="000000" w:themeColor="text1"/>
          <w:lang w:eastAsia="ko-KR"/>
        </w:rPr>
        <w:t xml:space="preserve"> </w:t>
      </w:r>
      <w:r w:rsidRPr="007D32FF">
        <w:rPr>
          <w:rFonts w:eastAsia="맑은 고딕" w:cs="Arial"/>
          <w:color w:val="000000" w:themeColor="text1"/>
          <w:lang w:eastAsia="ko-KR"/>
        </w:rPr>
        <w:t>priority packet</w:t>
      </w:r>
      <w:r w:rsidR="00791ED2">
        <w:rPr>
          <w:rFonts w:eastAsia="맑은 고딕" w:cs="Arial" w:hint="eastAsia"/>
          <w:color w:val="000000" w:themeColor="text1"/>
          <w:lang w:eastAsia="ko-KR"/>
        </w:rPr>
        <w:t xml:space="preserve"> </w:t>
      </w:r>
      <w:r w:rsidRPr="007D32FF">
        <w:rPr>
          <w:rFonts w:eastAsia="맑은 고딕" w:cs="Arial"/>
          <w:color w:val="000000" w:themeColor="text1"/>
          <w:lang w:eastAsia="ko-KR"/>
        </w:rPr>
        <w:t xml:space="preserve">that has no impact on the user </w:t>
      </w:r>
      <w:proofErr w:type="spellStart"/>
      <w:r w:rsidR="00416504">
        <w:rPr>
          <w:rFonts w:eastAsia="맑은 고딕" w:cs="Arial"/>
          <w:color w:val="000000" w:themeColor="text1"/>
          <w:lang w:eastAsia="ko-KR"/>
        </w:rPr>
        <w:t>QoE</w:t>
      </w:r>
      <w:proofErr w:type="spellEnd"/>
    </w:p>
    <w:p w14:paraId="450878AF" w14:textId="045AA24B" w:rsidR="008152D9" w:rsidRPr="005635B9" w:rsidRDefault="007A15E7" w:rsidP="008152D9">
      <w:pPr>
        <w:pStyle w:val="Proposal"/>
        <w:numPr>
          <w:ilvl w:val="4"/>
          <w:numId w:val="19"/>
        </w:numPr>
        <w:spacing w:line="256" w:lineRule="auto"/>
        <w:ind w:left="2268" w:hanging="425"/>
        <w:jc w:val="left"/>
      </w:pPr>
      <w:r w:rsidRPr="005635B9">
        <w:rPr>
          <w:rFonts w:eastAsia="맑은 고딕"/>
          <w:color w:val="000000" w:themeColor="text1"/>
          <w:lang w:eastAsia="ko-KR"/>
        </w:rPr>
        <w:lastRenderedPageBreak/>
        <w:t xml:space="preserve">UEs </w:t>
      </w:r>
      <w:r w:rsidR="00E874B0" w:rsidRPr="005635B9">
        <w:rPr>
          <w:rFonts w:eastAsia="맑은 고딕" w:hint="eastAsia"/>
          <w:color w:val="000000" w:themeColor="text1"/>
          <w:lang w:eastAsia="ko-KR"/>
        </w:rPr>
        <w:t>can</w:t>
      </w:r>
      <w:r w:rsidRPr="005635B9">
        <w:rPr>
          <w:rFonts w:eastAsia="맑은 고딕"/>
          <w:color w:val="000000" w:themeColor="text1"/>
          <w:lang w:eastAsia="ko-KR"/>
        </w:rPr>
        <w:t xml:space="preserve"> d</w:t>
      </w:r>
      <w:r w:rsidR="00264570" w:rsidRPr="005635B9">
        <w:rPr>
          <w:rFonts w:eastAsia="맑은 고딕"/>
          <w:color w:val="000000" w:themeColor="text1"/>
          <w:lang w:eastAsia="ko-KR"/>
        </w:rPr>
        <w:t>etermine the pri</w:t>
      </w:r>
      <w:r w:rsidRPr="005635B9">
        <w:rPr>
          <w:rFonts w:eastAsia="맑은 고딕"/>
          <w:color w:val="000000" w:themeColor="text1"/>
          <w:lang w:eastAsia="ko-KR"/>
        </w:rPr>
        <w:t>ority of packets</w:t>
      </w:r>
      <w:r w:rsidR="00193DA7" w:rsidRPr="005635B9">
        <w:rPr>
          <w:rFonts w:eastAsia="맑은 고딕" w:hint="eastAsia"/>
          <w:color w:val="000000" w:themeColor="text1"/>
          <w:lang w:eastAsia="ko-KR"/>
        </w:rPr>
        <w:t>, for example,</w:t>
      </w:r>
      <w:r w:rsidRPr="005635B9">
        <w:rPr>
          <w:rFonts w:eastAsia="맑은 고딕"/>
          <w:color w:val="000000" w:themeColor="text1"/>
          <w:lang w:eastAsia="ko-KR"/>
        </w:rPr>
        <w:t xml:space="preserve"> based on the user’s </w:t>
      </w:r>
      <w:r w:rsidR="001215E3" w:rsidRPr="005635B9">
        <w:rPr>
          <w:rFonts w:eastAsia="맑은 고딕" w:hint="eastAsia"/>
          <w:color w:val="000000" w:themeColor="text1"/>
          <w:lang w:eastAsia="ko-KR"/>
        </w:rPr>
        <w:t>intent</w:t>
      </w:r>
      <w:r w:rsidRPr="005635B9">
        <w:rPr>
          <w:rFonts w:eastAsia="맑은 고딕"/>
          <w:color w:val="000000" w:themeColor="text1"/>
          <w:lang w:eastAsia="ko-KR"/>
        </w:rPr>
        <w:t xml:space="preserve"> at the moment of attempting an RRC connection, </w:t>
      </w:r>
      <w:r w:rsidR="004435E4" w:rsidRPr="005635B9">
        <w:rPr>
          <w:rFonts w:eastAsia="맑은 고딕"/>
          <w:color w:val="000000" w:themeColor="text1"/>
          <w:lang w:eastAsia="ko-KR"/>
        </w:rPr>
        <w:t xml:space="preserve">such as whether the packet is initiated by the user or generated without </w:t>
      </w:r>
      <w:r w:rsidR="00C64AE3">
        <w:rPr>
          <w:rFonts w:eastAsia="맑은 고딕" w:hint="eastAsia"/>
          <w:color w:val="000000" w:themeColor="text1"/>
          <w:lang w:eastAsia="ko-KR"/>
        </w:rPr>
        <w:t>the direct user interaction</w:t>
      </w:r>
      <w:r w:rsidR="004435E4" w:rsidRPr="005635B9">
        <w:rPr>
          <w:rFonts w:eastAsia="맑은 고딕"/>
          <w:color w:val="000000" w:themeColor="text1"/>
          <w:lang w:eastAsia="ko-KR"/>
        </w:rPr>
        <w:t>.</w:t>
      </w:r>
    </w:p>
    <w:p w14:paraId="710AB886" w14:textId="3B4B3B27" w:rsidR="008152D9" w:rsidRDefault="004435E4" w:rsidP="008152D9">
      <w:pPr>
        <w:pStyle w:val="Proposal"/>
        <w:tabs>
          <w:tab w:val="clear" w:pos="1304"/>
          <w:tab w:val="num" w:pos="1701"/>
        </w:tabs>
        <w:ind w:left="1701" w:hanging="1701"/>
        <w:jc w:val="left"/>
        <w:rPr>
          <w:lang w:val="en-GB"/>
        </w:rPr>
      </w:pPr>
      <w:r>
        <w:rPr>
          <w:rFonts w:eastAsia="맑은 고딕" w:cs="Arial"/>
          <w:color w:val="000000" w:themeColor="text1"/>
          <w:lang w:eastAsia="ko-KR"/>
        </w:rPr>
        <w:t>Constrain</w:t>
      </w:r>
      <w:r w:rsidR="008152D9" w:rsidRPr="007776C2">
        <w:rPr>
          <w:rFonts w:eastAsia="맑은 고딕" w:cs="Arial"/>
          <w:color w:val="000000" w:themeColor="text1"/>
          <w:lang w:eastAsia="ko-KR"/>
        </w:rPr>
        <w:t xml:space="preserve"> RRC connection attempts </w:t>
      </w:r>
      <w:r>
        <w:rPr>
          <w:rFonts w:eastAsia="맑은 고딕" w:cs="Arial"/>
          <w:color w:val="000000" w:themeColor="text1"/>
          <w:lang w:eastAsia="ko-KR"/>
        </w:rPr>
        <w:t>from</w:t>
      </w:r>
      <w:r w:rsidR="008152D9" w:rsidRPr="007776C2">
        <w:rPr>
          <w:rFonts w:eastAsia="맑은 고딕" w:cs="Arial"/>
          <w:color w:val="000000" w:themeColor="text1"/>
          <w:lang w:eastAsia="ko-KR"/>
        </w:rPr>
        <w:t xml:space="preserve"> low priority packets</w:t>
      </w:r>
    </w:p>
    <w:p w14:paraId="4355DC8C" w14:textId="0D9A9EAC" w:rsidR="008152D9" w:rsidRPr="004435E4" w:rsidRDefault="004435E4" w:rsidP="004435E4">
      <w:pPr>
        <w:pStyle w:val="Proposal"/>
        <w:numPr>
          <w:ilvl w:val="4"/>
          <w:numId w:val="19"/>
        </w:numPr>
        <w:spacing w:line="256" w:lineRule="auto"/>
        <w:ind w:left="2268" w:hanging="425"/>
        <w:jc w:val="left"/>
        <w:rPr>
          <w:rFonts w:eastAsia="맑은 고딕"/>
          <w:color w:val="000000" w:themeColor="text1"/>
          <w:lang w:eastAsia="ko-KR"/>
        </w:rPr>
      </w:pPr>
      <w:bookmarkStart w:id="3" w:name="_Hlk187597637"/>
      <w:r w:rsidRPr="004435E4">
        <w:rPr>
          <w:rFonts w:eastAsia="맑은 고딕"/>
          <w:color w:val="000000" w:themeColor="text1"/>
          <w:lang w:eastAsia="ko-KR"/>
        </w:rPr>
        <w:t xml:space="preserve">The </w:t>
      </w:r>
      <w:proofErr w:type="spellStart"/>
      <w:r w:rsidRPr="004435E4">
        <w:rPr>
          <w:rFonts w:eastAsia="맑은 고딕"/>
          <w:color w:val="000000" w:themeColor="text1"/>
          <w:lang w:eastAsia="ko-KR"/>
        </w:rPr>
        <w:t>gNB</w:t>
      </w:r>
      <w:proofErr w:type="spellEnd"/>
      <w:r w:rsidRPr="004435E4">
        <w:rPr>
          <w:rFonts w:eastAsia="맑은 고딕"/>
          <w:color w:val="000000" w:themeColor="text1"/>
          <w:lang w:eastAsia="ko-KR"/>
        </w:rPr>
        <w:t xml:space="preserve"> can transmit a message through specific SIB (e.g., SIB x), which imposes constraints on RRC connection attempts f</w:t>
      </w:r>
      <w:r w:rsidR="00276EB4">
        <w:rPr>
          <w:rFonts w:eastAsia="맑은 고딕" w:hint="eastAsia"/>
          <w:color w:val="000000" w:themeColor="text1"/>
          <w:lang w:eastAsia="ko-KR"/>
        </w:rPr>
        <w:t>rom</w:t>
      </w:r>
      <w:r w:rsidRPr="004435E4">
        <w:rPr>
          <w:rFonts w:eastAsia="맑은 고딕"/>
          <w:color w:val="000000" w:themeColor="text1"/>
          <w:lang w:eastAsia="ko-KR"/>
        </w:rPr>
        <w:t xml:space="preserve"> low-priority packets using probability and timer-based restrictions.</w:t>
      </w:r>
    </w:p>
    <w:bookmarkEnd w:id="3"/>
    <w:p w14:paraId="37EB5693" w14:textId="16EF9229" w:rsidR="00C01F33" w:rsidRPr="00CE0424" w:rsidRDefault="000E0C9B" w:rsidP="00CE0424">
      <w:pPr>
        <w:pStyle w:val="1"/>
      </w:pPr>
      <w:r>
        <w:t xml:space="preserve">3 </w:t>
      </w:r>
      <w:r w:rsidR="00C01F33" w:rsidRPr="00CE0424">
        <w:t>Conclusion</w:t>
      </w:r>
    </w:p>
    <w:p w14:paraId="6225A1B8" w14:textId="4E311BE7" w:rsidR="006E1C82" w:rsidRPr="00003DFF" w:rsidRDefault="008E065E" w:rsidP="006E1C82">
      <w:pPr>
        <w:pStyle w:val="a9"/>
      </w:pPr>
      <w:r w:rsidRPr="00003DFF">
        <w:t xml:space="preserve">Based on the discussion in </w:t>
      </w:r>
      <w:r w:rsidR="007729A2" w:rsidRPr="00003DFF">
        <w:t xml:space="preserve">the previous </w:t>
      </w:r>
      <w:r w:rsidRPr="00003DFF">
        <w:t>section</w:t>
      </w:r>
      <w:r w:rsidR="007729A2" w:rsidRPr="00003DFF">
        <w:t>s</w:t>
      </w:r>
      <w:r w:rsidRPr="00003DFF">
        <w:t xml:space="preserve"> we propose the following:</w:t>
      </w:r>
    </w:p>
    <w:p w14:paraId="23E79C59" w14:textId="54B1A1FE" w:rsidR="00FF62E6" w:rsidRPr="00003DFF" w:rsidRDefault="008F762B" w:rsidP="00885790">
      <w:pPr>
        <w:pStyle w:val="Proposal"/>
        <w:numPr>
          <w:ilvl w:val="0"/>
          <w:numId w:val="16"/>
        </w:numPr>
        <w:ind w:left="1701" w:hanging="1701"/>
        <w:rPr>
          <w:rFonts w:eastAsia="맑은 고딕"/>
          <w:lang w:val="en-GB" w:eastAsia="ko-KR"/>
        </w:rPr>
      </w:pPr>
      <w:r w:rsidRPr="00CC0AD8">
        <w:rPr>
          <w:rFonts w:eastAsia="맑은 고딕"/>
          <w:lang w:eastAsia="ko-KR"/>
        </w:rPr>
        <w:t>The RRC connection failures are derived from the large number of simultaneous RRC connection attempts</w:t>
      </w:r>
      <w:r w:rsidR="00BF2F4A">
        <w:rPr>
          <w:rFonts w:eastAsia="맑은 고딕"/>
          <w:lang w:eastAsia="ko-KR"/>
        </w:rPr>
        <w:t>.</w:t>
      </w:r>
    </w:p>
    <w:p w14:paraId="586718B1" w14:textId="633F1C86" w:rsidR="00FF62E6" w:rsidRPr="00003DFF" w:rsidRDefault="00A40856" w:rsidP="00885790">
      <w:pPr>
        <w:pStyle w:val="Proposal"/>
        <w:numPr>
          <w:ilvl w:val="0"/>
          <w:numId w:val="16"/>
        </w:numPr>
        <w:ind w:left="1701" w:hanging="1701"/>
        <w:rPr>
          <w:rFonts w:eastAsia="맑은 고딕"/>
          <w:lang w:val="en-GB" w:eastAsia="ko-KR"/>
        </w:rPr>
      </w:pPr>
      <w:r>
        <w:rPr>
          <w:rFonts w:eastAsia="맑은 고딕"/>
          <w:lang w:eastAsia="ko-KR"/>
        </w:rPr>
        <w:t xml:space="preserve">While the RRC connection patterns </w:t>
      </w:r>
      <w:r>
        <w:rPr>
          <w:rFonts w:eastAsia="맑은 고딕" w:hint="eastAsia"/>
          <w:lang w:eastAsia="ko-KR"/>
        </w:rPr>
        <w:t xml:space="preserve">resulting from the </w:t>
      </w:r>
      <w:r>
        <w:rPr>
          <w:rFonts w:eastAsia="맑은 고딕"/>
          <w:lang w:eastAsia="ko-KR"/>
        </w:rPr>
        <w:t xml:space="preserve">packets </w:t>
      </w:r>
      <w:r>
        <w:rPr>
          <w:rFonts w:eastAsia="맑은 고딕" w:hint="eastAsia"/>
          <w:lang w:eastAsia="ko-KR"/>
        </w:rPr>
        <w:t>when there is no user interaction</w:t>
      </w:r>
      <w:r>
        <w:rPr>
          <w:rFonts w:eastAsia="맑은 고딕"/>
          <w:lang w:eastAsia="ko-KR"/>
        </w:rPr>
        <w:t xml:space="preserve"> show the periodic switch between idle and connected modes, those from </w:t>
      </w:r>
      <w:r>
        <w:rPr>
          <w:rFonts w:eastAsia="맑은 고딕" w:hint="eastAsia"/>
          <w:lang w:val="en-GB" w:eastAsia="ko-KR"/>
        </w:rPr>
        <w:t>when a user actively generates packets</w:t>
      </w:r>
      <w:r w:rsidDel="00A40856">
        <w:rPr>
          <w:rFonts w:eastAsia="맑은 고딕"/>
          <w:lang w:eastAsia="ko-KR"/>
        </w:rPr>
        <w:t xml:space="preserve"> </w:t>
      </w:r>
      <w:r>
        <w:rPr>
          <w:rFonts w:eastAsia="맑은 고딕" w:hint="eastAsia"/>
          <w:lang w:eastAsia="ko-KR"/>
        </w:rPr>
        <w:t xml:space="preserve">exhibit random </w:t>
      </w:r>
      <w:r>
        <w:rPr>
          <w:rFonts w:eastAsia="맑은 고딕"/>
          <w:lang w:eastAsia="ko-KR"/>
        </w:rPr>
        <w:t>behav</w:t>
      </w:r>
      <w:r>
        <w:rPr>
          <w:rFonts w:eastAsia="맑은 고딕" w:hint="eastAsia"/>
          <w:lang w:eastAsia="ko-KR"/>
        </w:rPr>
        <w:t>ior</w:t>
      </w:r>
      <w:r w:rsidR="00FF62E6" w:rsidRPr="00003DFF">
        <w:rPr>
          <w:rFonts w:eastAsia="맑은 고딕"/>
          <w:lang w:val="en-GB" w:eastAsia="ko-KR"/>
        </w:rPr>
        <w:t>.</w:t>
      </w:r>
    </w:p>
    <w:p w14:paraId="3CE20F48" w14:textId="1383DDFC" w:rsidR="004C74D4" w:rsidRPr="00BF77AF" w:rsidRDefault="00A40856" w:rsidP="00BF608D">
      <w:pPr>
        <w:pStyle w:val="Proposal"/>
        <w:numPr>
          <w:ilvl w:val="0"/>
          <w:numId w:val="16"/>
        </w:numPr>
        <w:ind w:left="1701" w:hanging="1701"/>
        <w:rPr>
          <w:rFonts w:cs="Arial"/>
          <w:szCs w:val="20"/>
        </w:rPr>
      </w:pPr>
      <w:r>
        <w:rPr>
          <w:rFonts w:eastAsia="맑은 고딕" w:hint="eastAsia"/>
          <w:lang w:eastAsia="ko-KR"/>
        </w:rPr>
        <w:t xml:space="preserve">The </w:t>
      </w:r>
      <w:r w:rsidRPr="00A40856">
        <w:rPr>
          <w:rFonts w:eastAsia="맑은 고딕"/>
          <w:lang w:eastAsia="ko-KR"/>
        </w:rPr>
        <w:t xml:space="preserve">packets with little impact on user </w:t>
      </w:r>
      <w:proofErr w:type="spellStart"/>
      <w:r w:rsidRPr="00A40856">
        <w:rPr>
          <w:rFonts w:eastAsia="맑은 고딕"/>
          <w:lang w:eastAsia="ko-KR"/>
        </w:rPr>
        <w:t>QoE</w:t>
      </w:r>
      <w:proofErr w:type="spellEnd"/>
      <w:r w:rsidRPr="00A40856">
        <w:rPr>
          <w:rFonts w:eastAsia="맑은 고딕"/>
          <w:lang w:eastAsia="ko-KR"/>
        </w:rPr>
        <w:t xml:space="preserve"> account for a significant portion of the available RRC connections</w:t>
      </w:r>
      <w:r w:rsidR="008F762B">
        <w:rPr>
          <w:rFonts w:cs="Arial"/>
          <w:szCs w:val="20"/>
        </w:rPr>
        <w:t>.</w:t>
      </w:r>
    </w:p>
    <w:p w14:paraId="35C794D4" w14:textId="7F279BF1" w:rsidR="00A40856" w:rsidRPr="00583BF2" w:rsidRDefault="00A40856" w:rsidP="00BF608D">
      <w:pPr>
        <w:pStyle w:val="Proposal"/>
        <w:numPr>
          <w:ilvl w:val="0"/>
          <w:numId w:val="16"/>
        </w:numPr>
        <w:ind w:left="1701" w:hanging="1701"/>
        <w:rPr>
          <w:rFonts w:cs="Arial"/>
          <w:szCs w:val="20"/>
        </w:rPr>
      </w:pPr>
      <w:r w:rsidRPr="00A40856">
        <w:rPr>
          <w:rFonts w:eastAsia="맑은 고딕" w:cs="Arial"/>
          <w:szCs w:val="20"/>
          <w:lang w:eastAsia="ko-KR"/>
        </w:rPr>
        <w:t xml:space="preserve">The current access control mechanisms all lack the ability to distinguish the packet priority based on whether the packets have little impact on user </w:t>
      </w:r>
      <w:proofErr w:type="spellStart"/>
      <w:r w:rsidRPr="00A40856">
        <w:rPr>
          <w:rFonts w:eastAsia="맑은 고딕" w:cs="Arial"/>
          <w:szCs w:val="20"/>
          <w:lang w:eastAsia="ko-KR"/>
        </w:rPr>
        <w:t>QoE</w:t>
      </w:r>
      <w:proofErr w:type="spellEnd"/>
      <w:r w:rsidRPr="00A40856">
        <w:rPr>
          <w:rFonts w:eastAsia="맑은 고딕" w:cs="Arial"/>
          <w:szCs w:val="20"/>
          <w:lang w:eastAsia="ko-KR"/>
        </w:rPr>
        <w:t xml:space="preserve"> or not.</w:t>
      </w:r>
    </w:p>
    <w:p w14:paraId="2E1DB1BC" w14:textId="77777777" w:rsidR="00854BE9" w:rsidRPr="008F762B" w:rsidRDefault="00854BE9" w:rsidP="0081760B">
      <w:pPr>
        <w:pStyle w:val="a9"/>
      </w:pPr>
    </w:p>
    <w:p w14:paraId="7EB16972" w14:textId="029F2366" w:rsidR="0081760B" w:rsidRPr="00003DFF" w:rsidRDefault="0081760B" w:rsidP="0081760B">
      <w:pPr>
        <w:pStyle w:val="a9"/>
      </w:pPr>
      <w:r w:rsidRPr="00003DFF">
        <w:t>Based on the discussion in the previous sections we propose the following:</w:t>
      </w:r>
    </w:p>
    <w:p w14:paraId="7A4C1580" w14:textId="361C15E0" w:rsidR="00C20A49" w:rsidRPr="00416504" w:rsidRDefault="00791ED2" w:rsidP="00416504">
      <w:pPr>
        <w:pStyle w:val="Proposal"/>
        <w:numPr>
          <w:ilvl w:val="0"/>
          <w:numId w:val="31"/>
        </w:numPr>
        <w:tabs>
          <w:tab w:val="clear" w:pos="1304"/>
          <w:tab w:val="num" w:pos="1701"/>
        </w:tabs>
        <w:jc w:val="left"/>
        <w:rPr>
          <w:lang w:val="en-GB"/>
        </w:rPr>
      </w:pPr>
      <w:r>
        <w:rPr>
          <w:rFonts w:eastAsia="맑은 고딕" w:cs="Arial" w:hint="eastAsia"/>
          <w:color w:val="000000" w:themeColor="text1"/>
          <w:lang w:eastAsia="ko-KR"/>
        </w:rPr>
        <w:t xml:space="preserve">    </w:t>
      </w:r>
      <w:r w:rsidR="00416504" w:rsidRPr="00416504">
        <w:rPr>
          <w:rFonts w:eastAsia="맑은 고딕" w:cs="Arial"/>
          <w:color w:val="000000" w:themeColor="text1"/>
          <w:lang w:eastAsia="ko-KR"/>
        </w:rPr>
        <w:t>Define a low priority packet</w:t>
      </w:r>
      <w:r>
        <w:rPr>
          <w:rFonts w:eastAsia="맑은 고딕" w:cs="Arial" w:hint="eastAsia"/>
          <w:color w:val="000000" w:themeColor="text1"/>
          <w:lang w:eastAsia="ko-KR"/>
        </w:rPr>
        <w:t xml:space="preserve"> </w:t>
      </w:r>
      <w:r w:rsidR="00416504" w:rsidRPr="00416504">
        <w:rPr>
          <w:rFonts w:eastAsia="맑은 고딕" w:cs="Arial"/>
          <w:color w:val="000000" w:themeColor="text1"/>
          <w:lang w:eastAsia="ko-KR"/>
        </w:rPr>
        <w:t xml:space="preserve">that has no impact on the user </w:t>
      </w:r>
      <w:proofErr w:type="spellStart"/>
      <w:r w:rsidR="00416504" w:rsidRPr="00416504">
        <w:rPr>
          <w:rFonts w:eastAsia="맑은 고딕" w:cs="Arial"/>
          <w:color w:val="000000" w:themeColor="text1"/>
          <w:lang w:eastAsia="ko-KR"/>
        </w:rPr>
        <w:t>QoE</w:t>
      </w:r>
      <w:proofErr w:type="spellEnd"/>
    </w:p>
    <w:p w14:paraId="24E63D53" w14:textId="5BC4701F" w:rsidR="008E1F1F" w:rsidRPr="00416504" w:rsidRDefault="00416504" w:rsidP="00416504">
      <w:pPr>
        <w:pStyle w:val="Proposal"/>
        <w:tabs>
          <w:tab w:val="clear" w:pos="1304"/>
          <w:tab w:val="num" w:pos="1701"/>
        </w:tabs>
        <w:ind w:left="1701" w:hanging="1701"/>
        <w:jc w:val="left"/>
        <w:rPr>
          <w:lang w:val="en-GB"/>
        </w:rPr>
      </w:pPr>
      <w:r>
        <w:rPr>
          <w:rFonts w:eastAsia="맑은 고딕" w:cs="Arial"/>
          <w:color w:val="000000" w:themeColor="text1"/>
          <w:lang w:eastAsia="ko-KR"/>
        </w:rPr>
        <w:t>Constrain</w:t>
      </w:r>
      <w:r w:rsidRPr="007776C2">
        <w:rPr>
          <w:rFonts w:eastAsia="맑은 고딕" w:cs="Arial"/>
          <w:color w:val="000000" w:themeColor="text1"/>
          <w:lang w:eastAsia="ko-KR"/>
        </w:rPr>
        <w:t xml:space="preserve"> RRC connection attempts </w:t>
      </w:r>
      <w:r>
        <w:rPr>
          <w:rFonts w:eastAsia="맑은 고딕" w:cs="Arial"/>
          <w:color w:val="000000" w:themeColor="text1"/>
          <w:lang w:eastAsia="ko-KR"/>
        </w:rPr>
        <w:t xml:space="preserve">from </w:t>
      </w:r>
      <w:r w:rsidRPr="007776C2">
        <w:rPr>
          <w:rFonts w:eastAsia="맑은 고딕" w:cs="Arial"/>
          <w:color w:val="000000" w:themeColor="text1"/>
          <w:lang w:eastAsia="ko-KR"/>
        </w:rPr>
        <w:t>low priority packets</w:t>
      </w:r>
    </w:p>
    <w:p w14:paraId="71D79D99" w14:textId="47EC7C54" w:rsidR="00F507D1" w:rsidRDefault="00F507D1" w:rsidP="00CE0424">
      <w:pPr>
        <w:pStyle w:val="1"/>
      </w:pPr>
      <w:r w:rsidRPr="00CE0424">
        <w:t>References</w:t>
      </w:r>
    </w:p>
    <w:p w14:paraId="4915AA5A" w14:textId="3E3DF1B9" w:rsidR="0081295C" w:rsidRPr="00E10464" w:rsidRDefault="00E10464" w:rsidP="00E10464">
      <w:pPr>
        <w:pStyle w:val="Reference"/>
        <w:jc w:val="left"/>
        <w:rPr>
          <w:rFonts w:eastAsia="SimSun" w:cs="Arial"/>
          <w:szCs w:val="20"/>
        </w:rPr>
      </w:pPr>
      <w:r w:rsidRPr="00E10464">
        <w:rPr>
          <w:rFonts w:eastAsia="굴림" w:cs="Arial"/>
          <w:szCs w:val="20"/>
        </w:rPr>
        <w:t>3GPP TS 22.011 V19.5.0 (2024-12)</w:t>
      </w:r>
      <w:r>
        <w:rPr>
          <w:rFonts w:eastAsia="굴림" w:cs="Arial"/>
          <w:szCs w:val="20"/>
        </w:rPr>
        <w:t>: “</w:t>
      </w:r>
      <w:r w:rsidRPr="00E10464">
        <w:rPr>
          <w:rFonts w:eastAsia="굴림" w:cs="Arial"/>
          <w:szCs w:val="20"/>
        </w:rPr>
        <w:t>Service accessibility</w:t>
      </w:r>
      <w:r>
        <w:rPr>
          <w:rFonts w:eastAsia="굴림" w:cs="Arial"/>
          <w:szCs w:val="20"/>
        </w:rPr>
        <w:t>”.</w:t>
      </w:r>
    </w:p>
    <w:p w14:paraId="696F2D15" w14:textId="1D9E830F" w:rsidR="00E10464" w:rsidRPr="00E10464" w:rsidRDefault="00E10464" w:rsidP="00E10464">
      <w:pPr>
        <w:pStyle w:val="Reference"/>
        <w:jc w:val="left"/>
        <w:rPr>
          <w:rFonts w:eastAsia="SimSun" w:cs="Arial"/>
          <w:szCs w:val="20"/>
        </w:rPr>
      </w:pPr>
      <w:r w:rsidRPr="00E10464">
        <w:rPr>
          <w:rFonts w:eastAsia="굴림" w:cs="Arial"/>
          <w:szCs w:val="20"/>
        </w:rPr>
        <w:t>3GPP TS 24.501 V19.0.0 (2024-09)</w:t>
      </w:r>
      <w:r>
        <w:rPr>
          <w:rFonts w:eastAsia="굴림" w:cs="Arial"/>
          <w:szCs w:val="20"/>
        </w:rPr>
        <w:t>: “Non-Access-Stratum (NAS) protocol for 5G System (5GS) Stage 3”.</w:t>
      </w:r>
    </w:p>
    <w:p w14:paraId="0010978C" w14:textId="3DF87781" w:rsidR="004A7EEC" w:rsidRPr="005D5692" w:rsidRDefault="00E10464" w:rsidP="004A7EEC">
      <w:pPr>
        <w:pStyle w:val="Reference"/>
        <w:rPr>
          <w:rFonts w:eastAsia="SimSun" w:cs="Arial"/>
          <w:szCs w:val="20"/>
        </w:rPr>
      </w:pPr>
      <w:r w:rsidRPr="00E10464">
        <w:rPr>
          <w:rFonts w:eastAsia="SimSun" w:cs="Arial"/>
          <w:szCs w:val="20"/>
        </w:rPr>
        <w:t>3GPP TS 23.502 V19.2.0 (2024-12)</w:t>
      </w:r>
      <w:r>
        <w:rPr>
          <w:rFonts w:eastAsia="SimSun" w:cs="Arial"/>
          <w:szCs w:val="20"/>
        </w:rPr>
        <w:t>: “</w:t>
      </w:r>
      <w:r w:rsidRPr="00E10464">
        <w:rPr>
          <w:rFonts w:eastAsia="SimSun" w:cs="Arial"/>
          <w:szCs w:val="20"/>
        </w:rPr>
        <w:t>Procedures for the 5G System (5GS)</w:t>
      </w:r>
      <w:r>
        <w:rPr>
          <w:rFonts w:eastAsia="SimSun" w:cs="Arial"/>
          <w:szCs w:val="20"/>
        </w:rPr>
        <w:t xml:space="preserve"> </w:t>
      </w:r>
      <w:r w:rsidRPr="00E10464">
        <w:rPr>
          <w:rFonts w:eastAsia="SimSun" w:cs="Arial"/>
          <w:szCs w:val="20"/>
        </w:rPr>
        <w:t>Stage 2</w:t>
      </w:r>
      <w:r>
        <w:rPr>
          <w:rFonts w:eastAsia="SimSun" w:cs="Arial"/>
          <w:szCs w:val="20"/>
        </w:rPr>
        <w:t>”.</w:t>
      </w:r>
    </w:p>
    <w:p w14:paraId="0444CCB8" w14:textId="6A546CBF" w:rsidR="005D5692" w:rsidRPr="004A7EEC" w:rsidRDefault="005D5692" w:rsidP="004A7EEC">
      <w:pPr>
        <w:pStyle w:val="Reference"/>
        <w:rPr>
          <w:rFonts w:eastAsia="SimSun" w:cs="Arial"/>
          <w:szCs w:val="20"/>
        </w:rPr>
      </w:pPr>
      <w:r>
        <w:rPr>
          <w:rFonts w:eastAsia="맑은 고딕" w:cs="Arial" w:hint="eastAsia"/>
          <w:szCs w:val="20"/>
          <w:lang w:eastAsia="ko-KR"/>
        </w:rPr>
        <w:t>3GPP TS 38.331 V1</w:t>
      </w:r>
      <w:r w:rsidR="001C46C9">
        <w:rPr>
          <w:rFonts w:eastAsia="맑은 고딕" w:cs="Arial" w:hint="eastAsia"/>
          <w:szCs w:val="20"/>
          <w:lang w:eastAsia="ko-KR"/>
        </w:rPr>
        <w:t xml:space="preserve">8.3.0 (2024-09): </w:t>
      </w:r>
      <w:r w:rsidR="001C46C9">
        <w:rPr>
          <w:rFonts w:eastAsia="맑은 고딕" w:cs="Arial"/>
          <w:szCs w:val="20"/>
          <w:lang w:eastAsia="ko-KR"/>
        </w:rPr>
        <w:t>“</w:t>
      </w:r>
      <w:r w:rsidR="001C46C9">
        <w:rPr>
          <w:rFonts w:eastAsia="맑은 고딕" w:cs="Arial" w:hint="eastAsia"/>
          <w:szCs w:val="20"/>
          <w:lang w:eastAsia="ko-KR"/>
        </w:rPr>
        <w:t>Radio Resource Control (RRC) protocol specification</w:t>
      </w:r>
      <w:r w:rsidR="001C46C9">
        <w:rPr>
          <w:rFonts w:eastAsia="맑은 고딕" w:cs="Arial"/>
          <w:szCs w:val="20"/>
          <w:lang w:eastAsia="ko-KR"/>
        </w:rPr>
        <w:t>”</w:t>
      </w:r>
      <w:r w:rsidR="001C46C9">
        <w:rPr>
          <w:rFonts w:eastAsia="맑은 고딕" w:cs="Arial" w:hint="eastAsia"/>
          <w:szCs w:val="20"/>
          <w:lang w:eastAsia="ko-KR"/>
        </w:rPr>
        <w:t>.</w:t>
      </w:r>
    </w:p>
    <w:sectPr w:rsidR="005D5692" w:rsidRPr="004A7EEC"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EAB1A" w14:textId="77777777" w:rsidR="00BB7184" w:rsidRDefault="00BB7184">
      <w:r>
        <w:separator/>
      </w:r>
    </w:p>
    <w:p w14:paraId="4F16F6EF" w14:textId="77777777" w:rsidR="00BB7184" w:rsidRDefault="00BB7184"/>
  </w:endnote>
  <w:endnote w:type="continuationSeparator" w:id="0">
    <w:p w14:paraId="4EDA0F38" w14:textId="77777777" w:rsidR="00BB7184" w:rsidRDefault="00BB7184">
      <w:r>
        <w:continuationSeparator/>
      </w:r>
    </w:p>
    <w:p w14:paraId="1E86ADBD" w14:textId="77777777" w:rsidR="00BB7184" w:rsidRDefault="00BB7184"/>
  </w:endnote>
  <w:endnote w:type="continuationNotice" w:id="1">
    <w:p w14:paraId="0ACF56CF" w14:textId="77777777" w:rsidR="00BB7184" w:rsidRDefault="00BB71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AD2ED0">
      <w:rPr>
        <w:rStyle w:val="af"/>
      </w:rPr>
      <w:t>4</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AD2ED0">
      <w:rPr>
        <w:rStyle w:val="af"/>
      </w:rPr>
      <w:t>4</w:t>
    </w:r>
    <w:r>
      <w:rPr>
        <w:rStyle w:val="af"/>
      </w:rPr>
      <w:fldChar w:fldCharType="end"/>
    </w:r>
    <w:r>
      <w:rPr>
        <w:rStyle w:val="af"/>
      </w:rPr>
      <w:tab/>
    </w:r>
  </w:p>
  <w:p w14:paraId="288E7D76" w14:textId="77777777" w:rsidR="00E82E76" w:rsidRDefault="00E82E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28AFA" w14:textId="77777777" w:rsidR="00BB7184" w:rsidRDefault="00BB7184">
      <w:r>
        <w:separator/>
      </w:r>
    </w:p>
    <w:p w14:paraId="2C4A5896" w14:textId="77777777" w:rsidR="00BB7184" w:rsidRDefault="00BB7184"/>
  </w:footnote>
  <w:footnote w:type="continuationSeparator" w:id="0">
    <w:p w14:paraId="044E669E" w14:textId="77777777" w:rsidR="00BB7184" w:rsidRDefault="00BB7184">
      <w:r>
        <w:continuationSeparator/>
      </w:r>
    </w:p>
    <w:p w14:paraId="4EC37A56" w14:textId="77777777" w:rsidR="00BB7184" w:rsidRDefault="00BB7184"/>
  </w:footnote>
  <w:footnote w:type="continuationNotice" w:id="1">
    <w:p w14:paraId="77574404" w14:textId="77777777" w:rsidR="00BB7184" w:rsidRDefault="00BB71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62DA745B" w14:textId="77777777" w:rsidR="00E82E76" w:rsidRDefault="00E82E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E8747D"/>
    <w:multiLevelType w:val="multilevel"/>
    <w:tmpl w:val="D382CA5A"/>
    <w:lvl w:ilvl="0">
      <w:start w:val="1"/>
      <w:numFmt w:val="bullet"/>
      <w:lvlText w:val=""/>
      <w:lvlJc w:val="left"/>
      <w:pPr>
        <w:ind w:left="720" w:hanging="360"/>
      </w:pPr>
      <w:rPr>
        <w:rFonts w:ascii="Symbol" w:hAnsi="Symbol" w:hint="default"/>
      </w:rPr>
    </w:lvl>
    <w:lvl w:ilvl="1">
      <w:start w:val="150"/>
      <w:numFmt w:val="bullet"/>
      <w:lvlText w:val="-"/>
      <w:lvlJc w:val="left"/>
      <w:rPr>
        <w:rFonts w:ascii="Arial" w:eastAsia="맑은 고딕" w:hAnsi="Arial" w:cs="Arial"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C9A025B"/>
    <w:multiLevelType w:val="hybridMultilevel"/>
    <w:tmpl w:val="2392153C"/>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C1061B"/>
    <w:multiLevelType w:val="hybridMultilevel"/>
    <w:tmpl w:val="C0CA9C10"/>
    <w:lvl w:ilvl="0" w:tplc="3D4AC184">
      <w:start w:val="1"/>
      <w:numFmt w:val="decimal"/>
      <w:lvlText w:val="Observation %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CAE4C24"/>
    <w:multiLevelType w:val="hybridMultilevel"/>
    <w:tmpl w:val="5F6C3140"/>
    <w:lvl w:ilvl="0" w:tplc="7C9AA82E">
      <w:start w:val="3"/>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FD96288"/>
    <w:multiLevelType w:val="hybridMultilevel"/>
    <w:tmpl w:val="5094C482"/>
    <w:lvl w:ilvl="0" w:tplc="FFFFFFFF">
      <w:start w:val="1"/>
      <w:numFmt w:val="decimal"/>
      <w:lvlText w:val="Proposal %1"/>
      <w:lvlJc w:val="left"/>
      <w:pPr>
        <w:tabs>
          <w:tab w:val="num" w:pos="1304"/>
        </w:tabs>
        <w:ind w:left="1304" w:hanging="1304"/>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bullet"/>
      <w:lvlText w:val=""/>
      <w:lvlJc w:val="left"/>
      <w:pPr>
        <w:ind w:left="720" w:hanging="360"/>
      </w:pPr>
      <w:rPr>
        <w:rFonts w:ascii="Symbol" w:hAnsi="Symbol" w:hint="default"/>
      </w:rPr>
    </w:lvl>
    <w:lvl w:ilvl="4" w:tplc="235E45E2">
      <w:start w:val="1"/>
      <w:numFmt w:val="bullet"/>
      <w:lvlText w:val=""/>
      <w:lvlJc w:val="left"/>
      <w:pPr>
        <w:ind w:left="720" w:hanging="360"/>
      </w:pPr>
      <w:rPr>
        <w:rFonts w:ascii="Symbol" w:hAnsi="Symbol" w:hint="default"/>
        <w:lang w:val="en-GB"/>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A46647"/>
    <w:multiLevelType w:val="hybridMultilevel"/>
    <w:tmpl w:val="A9E8C910"/>
    <w:lvl w:ilvl="0" w:tplc="EB223D58">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25595F"/>
    <w:multiLevelType w:val="hybridMultilevel"/>
    <w:tmpl w:val="2392153C"/>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3" w15:restartNumberingAfterBreak="0">
    <w:nsid w:val="43717F19"/>
    <w:multiLevelType w:val="hybridMultilevel"/>
    <w:tmpl w:val="544A2A88"/>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a1"/>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0BB3D25"/>
    <w:multiLevelType w:val="hybridMultilevel"/>
    <w:tmpl w:val="B6205784"/>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2E5C48"/>
    <w:multiLevelType w:val="hybridMultilevel"/>
    <w:tmpl w:val="CD582D04"/>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4"/>
  </w:num>
  <w:num w:numId="2">
    <w:abstractNumId w:val="11"/>
  </w:num>
  <w:num w:numId="3">
    <w:abstractNumId w:val="0"/>
  </w:num>
  <w:num w:numId="4">
    <w:abstractNumId w:val="15"/>
  </w:num>
  <w:num w:numId="5">
    <w:abstractNumId w:val="16"/>
  </w:num>
  <w:num w:numId="6">
    <w:abstractNumId w:val="17"/>
  </w:num>
  <w:num w:numId="7">
    <w:abstractNumId w:val="4"/>
  </w:num>
  <w:num w:numId="8">
    <w:abstractNumId w:val="5"/>
  </w:num>
  <w:num w:numId="9">
    <w:abstractNumId w:val="2"/>
  </w:num>
  <w:num w:numId="10">
    <w:abstractNumId w:val="21"/>
  </w:num>
  <w:num w:numId="11">
    <w:abstractNumId w:val="9"/>
  </w:num>
  <w:num w:numId="12">
    <w:abstractNumId w:val="19"/>
  </w:num>
  <w:num w:numId="13">
    <w:abstractNumId w:val="10"/>
  </w:num>
  <w:num w:numId="14">
    <w:abstractNumId w:val="11"/>
  </w:num>
  <w:num w:numId="15">
    <w:abstractNumId w:val="12"/>
  </w:num>
  <w:num w:numId="16">
    <w:abstractNumId w:val="6"/>
  </w:num>
  <w:num w:numId="17">
    <w:abstractNumId w:val="1"/>
  </w:num>
  <w:num w:numId="18">
    <w:abstractNumId w:val="7"/>
  </w:num>
  <w:num w:numId="19">
    <w:abstractNumId w:val="8"/>
    <w:lvlOverride w:ilvl="0">
      <w:startOverride w:val="1"/>
    </w:lvlOverride>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3"/>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8"/>
  </w:num>
  <w:num w:numId="29">
    <w:abstractNumId w:val="11"/>
  </w:num>
  <w:num w:numId="30">
    <w:abstractNumId w:val="11"/>
    <w:lvlOverride w:ilvl="0">
      <w:startOverride w:val="1"/>
    </w:lvlOverride>
  </w:num>
  <w:num w:numId="31">
    <w:abstractNumId w:val="11"/>
    <w:lvlOverride w:ilvl="0">
      <w:startOverride w:val="1"/>
    </w:lvlOverride>
  </w:num>
  <w:num w:numId="32">
    <w:abstractNumId w:val="20"/>
  </w:num>
  <w:num w:numId="33">
    <w:abstractNumId w:val="11"/>
  </w:num>
  <w:num w:numId="34">
    <w:abstractNumId w:val="3"/>
  </w:num>
  <w:num w:numId="35">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6F2"/>
    <w:rsid w:val="00002A37"/>
    <w:rsid w:val="00003749"/>
    <w:rsid w:val="00003DFF"/>
    <w:rsid w:val="0000564C"/>
    <w:rsid w:val="00005B93"/>
    <w:rsid w:val="00006446"/>
    <w:rsid w:val="00006896"/>
    <w:rsid w:val="00006A08"/>
    <w:rsid w:val="00007794"/>
    <w:rsid w:val="00007893"/>
    <w:rsid w:val="0000795E"/>
    <w:rsid w:val="00007B97"/>
    <w:rsid w:val="00007CDC"/>
    <w:rsid w:val="000100C6"/>
    <w:rsid w:val="00011382"/>
    <w:rsid w:val="00011B28"/>
    <w:rsid w:val="00013AD3"/>
    <w:rsid w:val="00013E50"/>
    <w:rsid w:val="00014732"/>
    <w:rsid w:val="00015D15"/>
    <w:rsid w:val="00016788"/>
    <w:rsid w:val="00016A45"/>
    <w:rsid w:val="00020C59"/>
    <w:rsid w:val="000222CF"/>
    <w:rsid w:val="00022942"/>
    <w:rsid w:val="00023EE1"/>
    <w:rsid w:val="00023FD5"/>
    <w:rsid w:val="000240DB"/>
    <w:rsid w:val="000241B6"/>
    <w:rsid w:val="00024265"/>
    <w:rsid w:val="0002564D"/>
    <w:rsid w:val="00025ECA"/>
    <w:rsid w:val="00025EF3"/>
    <w:rsid w:val="00026828"/>
    <w:rsid w:val="00026F72"/>
    <w:rsid w:val="0002700D"/>
    <w:rsid w:val="00027670"/>
    <w:rsid w:val="000310B9"/>
    <w:rsid w:val="00031395"/>
    <w:rsid w:val="00032034"/>
    <w:rsid w:val="000325B8"/>
    <w:rsid w:val="00032D11"/>
    <w:rsid w:val="000330F5"/>
    <w:rsid w:val="000334EF"/>
    <w:rsid w:val="00033D24"/>
    <w:rsid w:val="00034C15"/>
    <w:rsid w:val="00036505"/>
    <w:rsid w:val="00036BA1"/>
    <w:rsid w:val="00036C5A"/>
    <w:rsid w:val="00040A73"/>
    <w:rsid w:val="00041155"/>
    <w:rsid w:val="000422E2"/>
    <w:rsid w:val="0004234E"/>
    <w:rsid w:val="000423A9"/>
    <w:rsid w:val="00042B73"/>
    <w:rsid w:val="00042F22"/>
    <w:rsid w:val="0004304A"/>
    <w:rsid w:val="000433B8"/>
    <w:rsid w:val="000444EF"/>
    <w:rsid w:val="0004641A"/>
    <w:rsid w:val="0005057C"/>
    <w:rsid w:val="000512C9"/>
    <w:rsid w:val="00052A07"/>
    <w:rsid w:val="00052FBF"/>
    <w:rsid w:val="000534E3"/>
    <w:rsid w:val="00053A0B"/>
    <w:rsid w:val="00053DED"/>
    <w:rsid w:val="0005439D"/>
    <w:rsid w:val="00055EBB"/>
    <w:rsid w:val="00055FC1"/>
    <w:rsid w:val="0005606A"/>
    <w:rsid w:val="00057117"/>
    <w:rsid w:val="000574A3"/>
    <w:rsid w:val="000575C1"/>
    <w:rsid w:val="0006064A"/>
    <w:rsid w:val="00060A6E"/>
    <w:rsid w:val="00061040"/>
    <w:rsid w:val="000616E7"/>
    <w:rsid w:val="00061FC3"/>
    <w:rsid w:val="00062192"/>
    <w:rsid w:val="000627DD"/>
    <w:rsid w:val="0006340D"/>
    <w:rsid w:val="000644B1"/>
    <w:rsid w:val="000646C9"/>
    <w:rsid w:val="0006487E"/>
    <w:rsid w:val="00065E1A"/>
    <w:rsid w:val="00065E61"/>
    <w:rsid w:val="000669A3"/>
    <w:rsid w:val="00066ACC"/>
    <w:rsid w:val="00071B59"/>
    <w:rsid w:val="00071CEE"/>
    <w:rsid w:val="00073EBC"/>
    <w:rsid w:val="00075D4E"/>
    <w:rsid w:val="00075DAA"/>
    <w:rsid w:val="000766CF"/>
    <w:rsid w:val="00076E71"/>
    <w:rsid w:val="00076F30"/>
    <w:rsid w:val="0007706A"/>
    <w:rsid w:val="00077E5F"/>
    <w:rsid w:val="0008036A"/>
    <w:rsid w:val="000803BA"/>
    <w:rsid w:val="00080D52"/>
    <w:rsid w:val="00081AE6"/>
    <w:rsid w:val="00082024"/>
    <w:rsid w:val="00084783"/>
    <w:rsid w:val="000855EB"/>
    <w:rsid w:val="00085B52"/>
    <w:rsid w:val="00085C7B"/>
    <w:rsid w:val="000866F2"/>
    <w:rsid w:val="00086BD5"/>
    <w:rsid w:val="0008735D"/>
    <w:rsid w:val="0009009F"/>
    <w:rsid w:val="00091557"/>
    <w:rsid w:val="000924C1"/>
    <w:rsid w:val="000924F0"/>
    <w:rsid w:val="00093474"/>
    <w:rsid w:val="00094417"/>
    <w:rsid w:val="000948E8"/>
    <w:rsid w:val="0009510F"/>
    <w:rsid w:val="00095985"/>
    <w:rsid w:val="00096272"/>
    <w:rsid w:val="00096F33"/>
    <w:rsid w:val="000A13D5"/>
    <w:rsid w:val="000A1B7B"/>
    <w:rsid w:val="000A20B8"/>
    <w:rsid w:val="000A22E3"/>
    <w:rsid w:val="000A2539"/>
    <w:rsid w:val="000A410D"/>
    <w:rsid w:val="000A49CE"/>
    <w:rsid w:val="000A4C14"/>
    <w:rsid w:val="000A52B7"/>
    <w:rsid w:val="000A56F2"/>
    <w:rsid w:val="000A5ACA"/>
    <w:rsid w:val="000A68AE"/>
    <w:rsid w:val="000A7F23"/>
    <w:rsid w:val="000B0225"/>
    <w:rsid w:val="000B0F53"/>
    <w:rsid w:val="000B2719"/>
    <w:rsid w:val="000B2827"/>
    <w:rsid w:val="000B2A21"/>
    <w:rsid w:val="000B2E07"/>
    <w:rsid w:val="000B31A0"/>
    <w:rsid w:val="000B3A6E"/>
    <w:rsid w:val="000B3A8F"/>
    <w:rsid w:val="000B41B6"/>
    <w:rsid w:val="000B4AB9"/>
    <w:rsid w:val="000B4F4C"/>
    <w:rsid w:val="000B587B"/>
    <w:rsid w:val="000B58C3"/>
    <w:rsid w:val="000B5A9B"/>
    <w:rsid w:val="000B61E9"/>
    <w:rsid w:val="000B67C9"/>
    <w:rsid w:val="000B74E7"/>
    <w:rsid w:val="000C165A"/>
    <w:rsid w:val="000C2E19"/>
    <w:rsid w:val="000C3897"/>
    <w:rsid w:val="000C3D92"/>
    <w:rsid w:val="000C433C"/>
    <w:rsid w:val="000C51CE"/>
    <w:rsid w:val="000C5BB8"/>
    <w:rsid w:val="000C5C2B"/>
    <w:rsid w:val="000C5DDC"/>
    <w:rsid w:val="000C677C"/>
    <w:rsid w:val="000C7AC4"/>
    <w:rsid w:val="000D0D07"/>
    <w:rsid w:val="000D1147"/>
    <w:rsid w:val="000D273C"/>
    <w:rsid w:val="000D3C7F"/>
    <w:rsid w:val="000D3EA0"/>
    <w:rsid w:val="000D4797"/>
    <w:rsid w:val="000D4AF4"/>
    <w:rsid w:val="000D630B"/>
    <w:rsid w:val="000D7511"/>
    <w:rsid w:val="000E0063"/>
    <w:rsid w:val="000E0527"/>
    <w:rsid w:val="000E0C9B"/>
    <w:rsid w:val="000E1030"/>
    <w:rsid w:val="000E1E92"/>
    <w:rsid w:val="000E30B7"/>
    <w:rsid w:val="000E39E0"/>
    <w:rsid w:val="000E5376"/>
    <w:rsid w:val="000E55C7"/>
    <w:rsid w:val="000E69E3"/>
    <w:rsid w:val="000E7FFB"/>
    <w:rsid w:val="000F06D6"/>
    <w:rsid w:val="000F0EB1"/>
    <w:rsid w:val="000F0F21"/>
    <w:rsid w:val="000F1106"/>
    <w:rsid w:val="000F3A4B"/>
    <w:rsid w:val="000F3BE9"/>
    <w:rsid w:val="000F3F6C"/>
    <w:rsid w:val="000F3FED"/>
    <w:rsid w:val="000F4BEB"/>
    <w:rsid w:val="000F55E0"/>
    <w:rsid w:val="000F6DF3"/>
    <w:rsid w:val="001005FF"/>
    <w:rsid w:val="00101D2D"/>
    <w:rsid w:val="00101E71"/>
    <w:rsid w:val="00101F27"/>
    <w:rsid w:val="00103BBA"/>
    <w:rsid w:val="00104BBA"/>
    <w:rsid w:val="001050C1"/>
    <w:rsid w:val="00105F72"/>
    <w:rsid w:val="001062FB"/>
    <w:rsid w:val="001063E6"/>
    <w:rsid w:val="00110274"/>
    <w:rsid w:val="00112DBD"/>
    <w:rsid w:val="001135E6"/>
    <w:rsid w:val="00113937"/>
    <w:rsid w:val="00113CF4"/>
    <w:rsid w:val="001148E7"/>
    <w:rsid w:val="00114A3C"/>
    <w:rsid w:val="001153EA"/>
    <w:rsid w:val="001154DC"/>
    <w:rsid w:val="00115643"/>
    <w:rsid w:val="0011630E"/>
    <w:rsid w:val="00116765"/>
    <w:rsid w:val="00116B88"/>
    <w:rsid w:val="00117D12"/>
    <w:rsid w:val="00117EE2"/>
    <w:rsid w:val="0012107D"/>
    <w:rsid w:val="001215E3"/>
    <w:rsid w:val="001219F5"/>
    <w:rsid w:val="00121A20"/>
    <w:rsid w:val="00121FD0"/>
    <w:rsid w:val="00122E5B"/>
    <w:rsid w:val="0012304E"/>
    <w:rsid w:val="0012331E"/>
    <w:rsid w:val="0012377F"/>
    <w:rsid w:val="00124314"/>
    <w:rsid w:val="00126B4A"/>
    <w:rsid w:val="00132028"/>
    <w:rsid w:val="00132FD0"/>
    <w:rsid w:val="00133326"/>
    <w:rsid w:val="001344C0"/>
    <w:rsid w:val="001346FA"/>
    <w:rsid w:val="00135252"/>
    <w:rsid w:val="00135B55"/>
    <w:rsid w:val="00135E51"/>
    <w:rsid w:val="001365CD"/>
    <w:rsid w:val="0013688C"/>
    <w:rsid w:val="00137AB5"/>
    <w:rsid w:val="00137F0B"/>
    <w:rsid w:val="00141772"/>
    <w:rsid w:val="00143DD3"/>
    <w:rsid w:val="001456FE"/>
    <w:rsid w:val="00145A7C"/>
    <w:rsid w:val="00145D8B"/>
    <w:rsid w:val="00146999"/>
    <w:rsid w:val="001479B1"/>
    <w:rsid w:val="00150BBB"/>
    <w:rsid w:val="00151E23"/>
    <w:rsid w:val="001526E0"/>
    <w:rsid w:val="001551B5"/>
    <w:rsid w:val="001555B5"/>
    <w:rsid w:val="00160AB2"/>
    <w:rsid w:val="00161473"/>
    <w:rsid w:val="0016164F"/>
    <w:rsid w:val="00161F1A"/>
    <w:rsid w:val="001626E9"/>
    <w:rsid w:val="00162994"/>
    <w:rsid w:val="00163C78"/>
    <w:rsid w:val="00164512"/>
    <w:rsid w:val="00164A1B"/>
    <w:rsid w:val="00164F88"/>
    <w:rsid w:val="001659C1"/>
    <w:rsid w:val="00173332"/>
    <w:rsid w:val="00173A8E"/>
    <w:rsid w:val="0017468F"/>
    <w:rsid w:val="0017502C"/>
    <w:rsid w:val="00175622"/>
    <w:rsid w:val="00176259"/>
    <w:rsid w:val="0017723F"/>
    <w:rsid w:val="00180DAB"/>
    <w:rsid w:val="0018143F"/>
    <w:rsid w:val="00181FF8"/>
    <w:rsid w:val="001832A3"/>
    <w:rsid w:val="001848CE"/>
    <w:rsid w:val="00184A30"/>
    <w:rsid w:val="00184EE5"/>
    <w:rsid w:val="00185BFD"/>
    <w:rsid w:val="00187769"/>
    <w:rsid w:val="00190AC1"/>
    <w:rsid w:val="00190E6D"/>
    <w:rsid w:val="00191197"/>
    <w:rsid w:val="0019207C"/>
    <w:rsid w:val="001928A0"/>
    <w:rsid w:val="00193413"/>
    <w:rsid w:val="0019341A"/>
    <w:rsid w:val="001934BE"/>
    <w:rsid w:val="00193DA7"/>
    <w:rsid w:val="00194B95"/>
    <w:rsid w:val="00195DF1"/>
    <w:rsid w:val="001962D2"/>
    <w:rsid w:val="001972A1"/>
    <w:rsid w:val="00197B13"/>
    <w:rsid w:val="00197DF9"/>
    <w:rsid w:val="00197E92"/>
    <w:rsid w:val="001A0CB4"/>
    <w:rsid w:val="001A12B4"/>
    <w:rsid w:val="001A1987"/>
    <w:rsid w:val="001A218C"/>
    <w:rsid w:val="001A2564"/>
    <w:rsid w:val="001A2C91"/>
    <w:rsid w:val="001A37AC"/>
    <w:rsid w:val="001A5A54"/>
    <w:rsid w:val="001A6173"/>
    <w:rsid w:val="001A6CBA"/>
    <w:rsid w:val="001B0D97"/>
    <w:rsid w:val="001B3CDF"/>
    <w:rsid w:val="001B43C7"/>
    <w:rsid w:val="001B458A"/>
    <w:rsid w:val="001B5A5D"/>
    <w:rsid w:val="001B68CC"/>
    <w:rsid w:val="001C07EA"/>
    <w:rsid w:val="001C0A94"/>
    <w:rsid w:val="001C0BAB"/>
    <w:rsid w:val="001C1CE5"/>
    <w:rsid w:val="001C2781"/>
    <w:rsid w:val="001C3AF7"/>
    <w:rsid w:val="001C3B77"/>
    <w:rsid w:val="001C3D2A"/>
    <w:rsid w:val="001C3E40"/>
    <w:rsid w:val="001C430D"/>
    <w:rsid w:val="001C46C9"/>
    <w:rsid w:val="001C68A8"/>
    <w:rsid w:val="001D0F73"/>
    <w:rsid w:val="001D196C"/>
    <w:rsid w:val="001D2F4F"/>
    <w:rsid w:val="001D31AB"/>
    <w:rsid w:val="001D40F2"/>
    <w:rsid w:val="001D51BA"/>
    <w:rsid w:val="001D53E7"/>
    <w:rsid w:val="001D5520"/>
    <w:rsid w:val="001D5D0F"/>
    <w:rsid w:val="001D6342"/>
    <w:rsid w:val="001D6D53"/>
    <w:rsid w:val="001E05C9"/>
    <w:rsid w:val="001E07DE"/>
    <w:rsid w:val="001E2B4E"/>
    <w:rsid w:val="001E3537"/>
    <w:rsid w:val="001E3554"/>
    <w:rsid w:val="001E3CD1"/>
    <w:rsid w:val="001E4879"/>
    <w:rsid w:val="001E58E2"/>
    <w:rsid w:val="001E5F7D"/>
    <w:rsid w:val="001E5FAB"/>
    <w:rsid w:val="001E69E5"/>
    <w:rsid w:val="001E7AED"/>
    <w:rsid w:val="001F050E"/>
    <w:rsid w:val="001F0CC8"/>
    <w:rsid w:val="001F0E0E"/>
    <w:rsid w:val="001F259A"/>
    <w:rsid w:val="001F3916"/>
    <w:rsid w:val="001F43ED"/>
    <w:rsid w:val="001F54C5"/>
    <w:rsid w:val="001F5BF8"/>
    <w:rsid w:val="001F5D65"/>
    <w:rsid w:val="001F662C"/>
    <w:rsid w:val="001F7074"/>
    <w:rsid w:val="00200490"/>
    <w:rsid w:val="00201F3A"/>
    <w:rsid w:val="00203F96"/>
    <w:rsid w:val="002042D0"/>
    <w:rsid w:val="002069B2"/>
    <w:rsid w:val="00206E84"/>
    <w:rsid w:val="00206E9F"/>
    <w:rsid w:val="00207FA3"/>
    <w:rsid w:val="002102B1"/>
    <w:rsid w:val="00210C88"/>
    <w:rsid w:val="002129F1"/>
    <w:rsid w:val="002129F9"/>
    <w:rsid w:val="00213299"/>
    <w:rsid w:val="002144D2"/>
    <w:rsid w:val="00214DA8"/>
    <w:rsid w:val="00215423"/>
    <w:rsid w:val="002158FA"/>
    <w:rsid w:val="00215E7F"/>
    <w:rsid w:val="00216147"/>
    <w:rsid w:val="00216EBD"/>
    <w:rsid w:val="00220600"/>
    <w:rsid w:val="00220611"/>
    <w:rsid w:val="0022147B"/>
    <w:rsid w:val="00221EA8"/>
    <w:rsid w:val="002224DB"/>
    <w:rsid w:val="00222DE3"/>
    <w:rsid w:val="00223441"/>
    <w:rsid w:val="0022383B"/>
    <w:rsid w:val="00223FCB"/>
    <w:rsid w:val="002241EB"/>
    <w:rsid w:val="00224808"/>
    <w:rsid w:val="002252C3"/>
    <w:rsid w:val="00225C54"/>
    <w:rsid w:val="002267EC"/>
    <w:rsid w:val="00227123"/>
    <w:rsid w:val="00227147"/>
    <w:rsid w:val="00227196"/>
    <w:rsid w:val="00227B2C"/>
    <w:rsid w:val="00227D88"/>
    <w:rsid w:val="00230765"/>
    <w:rsid w:val="00230D18"/>
    <w:rsid w:val="0023192C"/>
    <w:rsid w:val="002319E4"/>
    <w:rsid w:val="00232901"/>
    <w:rsid w:val="00232ABF"/>
    <w:rsid w:val="002330C0"/>
    <w:rsid w:val="00233534"/>
    <w:rsid w:val="002342E9"/>
    <w:rsid w:val="00235632"/>
    <w:rsid w:val="00235872"/>
    <w:rsid w:val="002360CA"/>
    <w:rsid w:val="00237483"/>
    <w:rsid w:val="00237D7A"/>
    <w:rsid w:val="002411AE"/>
    <w:rsid w:val="00241559"/>
    <w:rsid w:val="002415A0"/>
    <w:rsid w:val="00241F68"/>
    <w:rsid w:val="0024208B"/>
    <w:rsid w:val="00242BED"/>
    <w:rsid w:val="00242DEC"/>
    <w:rsid w:val="002435B3"/>
    <w:rsid w:val="0024382C"/>
    <w:rsid w:val="00243BA7"/>
    <w:rsid w:val="00244BAF"/>
    <w:rsid w:val="002458EB"/>
    <w:rsid w:val="0024606D"/>
    <w:rsid w:val="002500C8"/>
    <w:rsid w:val="00250A01"/>
    <w:rsid w:val="00250D5A"/>
    <w:rsid w:val="0025107D"/>
    <w:rsid w:val="00251908"/>
    <w:rsid w:val="00252AE5"/>
    <w:rsid w:val="00253F87"/>
    <w:rsid w:val="002553EA"/>
    <w:rsid w:val="0025604C"/>
    <w:rsid w:val="0025729D"/>
    <w:rsid w:val="00257543"/>
    <w:rsid w:val="002602C5"/>
    <w:rsid w:val="002617E7"/>
    <w:rsid w:val="00262482"/>
    <w:rsid w:val="00264228"/>
    <w:rsid w:val="00264334"/>
    <w:rsid w:val="002644D5"/>
    <w:rsid w:val="00264570"/>
    <w:rsid w:val="0026473E"/>
    <w:rsid w:val="00265E59"/>
    <w:rsid w:val="0026616D"/>
    <w:rsid w:val="00266214"/>
    <w:rsid w:val="00266D72"/>
    <w:rsid w:val="00266D75"/>
    <w:rsid w:val="0026746D"/>
    <w:rsid w:val="00267C83"/>
    <w:rsid w:val="00270366"/>
    <w:rsid w:val="00270880"/>
    <w:rsid w:val="0027144F"/>
    <w:rsid w:val="00271813"/>
    <w:rsid w:val="00271F3A"/>
    <w:rsid w:val="00271FEC"/>
    <w:rsid w:val="002724A5"/>
    <w:rsid w:val="00272A94"/>
    <w:rsid w:val="00273068"/>
    <w:rsid w:val="00273278"/>
    <w:rsid w:val="002737F4"/>
    <w:rsid w:val="002739F2"/>
    <w:rsid w:val="00273A98"/>
    <w:rsid w:val="00274419"/>
    <w:rsid w:val="00274B8A"/>
    <w:rsid w:val="002751E5"/>
    <w:rsid w:val="002753D7"/>
    <w:rsid w:val="00276709"/>
    <w:rsid w:val="00276EB4"/>
    <w:rsid w:val="00277852"/>
    <w:rsid w:val="00277E6F"/>
    <w:rsid w:val="00280523"/>
    <w:rsid w:val="0028053B"/>
    <w:rsid w:val="002805F5"/>
    <w:rsid w:val="00280751"/>
    <w:rsid w:val="00280A6A"/>
    <w:rsid w:val="00280E9D"/>
    <w:rsid w:val="0028280A"/>
    <w:rsid w:val="002840F8"/>
    <w:rsid w:val="00284B0A"/>
    <w:rsid w:val="00284C1D"/>
    <w:rsid w:val="00284C7A"/>
    <w:rsid w:val="002853FC"/>
    <w:rsid w:val="002856DB"/>
    <w:rsid w:val="00286648"/>
    <w:rsid w:val="00286866"/>
    <w:rsid w:val="00286ACD"/>
    <w:rsid w:val="00287838"/>
    <w:rsid w:val="00290623"/>
    <w:rsid w:val="002907B5"/>
    <w:rsid w:val="00290BF2"/>
    <w:rsid w:val="00290E47"/>
    <w:rsid w:val="00292EB7"/>
    <w:rsid w:val="00293329"/>
    <w:rsid w:val="00293BF5"/>
    <w:rsid w:val="00294437"/>
    <w:rsid w:val="00295598"/>
    <w:rsid w:val="00296227"/>
    <w:rsid w:val="00296A1D"/>
    <w:rsid w:val="00296F44"/>
    <w:rsid w:val="0029749D"/>
    <w:rsid w:val="0029777D"/>
    <w:rsid w:val="002A0380"/>
    <w:rsid w:val="002A055E"/>
    <w:rsid w:val="002A1880"/>
    <w:rsid w:val="002A1D4E"/>
    <w:rsid w:val="002A212A"/>
    <w:rsid w:val="002A2616"/>
    <w:rsid w:val="002A2869"/>
    <w:rsid w:val="002A327B"/>
    <w:rsid w:val="002A3288"/>
    <w:rsid w:val="002A3BCC"/>
    <w:rsid w:val="002A3D1D"/>
    <w:rsid w:val="002A422A"/>
    <w:rsid w:val="002A4D89"/>
    <w:rsid w:val="002A57CA"/>
    <w:rsid w:val="002A5CB7"/>
    <w:rsid w:val="002A70F4"/>
    <w:rsid w:val="002A7DD8"/>
    <w:rsid w:val="002B24D6"/>
    <w:rsid w:val="002B30B3"/>
    <w:rsid w:val="002B3189"/>
    <w:rsid w:val="002B3AD3"/>
    <w:rsid w:val="002B6454"/>
    <w:rsid w:val="002C0E28"/>
    <w:rsid w:val="002C1491"/>
    <w:rsid w:val="002C2D83"/>
    <w:rsid w:val="002C3185"/>
    <w:rsid w:val="002C3DBB"/>
    <w:rsid w:val="002C4073"/>
    <w:rsid w:val="002C41E6"/>
    <w:rsid w:val="002C46FA"/>
    <w:rsid w:val="002C482C"/>
    <w:rsid w:val="002C4895"/>
    <w:rsid w:val="002C516C"/>
    <w:rsid w:val="002C52C0"/>
    <w:rsid w:val="002C606A"/>
    <w:rsid w:val="002C67B2"/>
    <w:rsid w:val="002C703B"/>
    <w:rsid w:val="002C7427"/>
    <w:rsid w:val="002C77DC"/>
    <w:rsid w:val="002D02E8"/>
    <w:rsid w:val="002D05A1"/>
    <w:rsid w:val="002D071A"/>
    <w:rsid w:val="002D0911"/>
    <w:rsid w:val="002D0F1B"/>
    <w:rsid w:val="002D16A5"/>
    <w:rsid w:val="002D3342"/>
    <w:rsid w:val="002D34B2"/>
    <w:rsid w:val="002D48B0"/>
    <w:rsid w:val="002D4A34"/>
    <w:rsid w:val="002D4CB5"/>
    <w:rsid w:val="002D4F97"/>
    <w:rsid w:val="002D4FB2"/>
    <w:rsid w:val="002D4FDF"/>
    <w:rsid w:val="002D5B37"/>
    <w:rsid w:val="002D7637"/>
    <w:rsid w:val="002D7BFC"/>
    <w:rsid w:val="002D7F62"/>
    <w:rsid w:val="002E0053"/>
    <w:rsid w:val="002E073F"/>
    <w:rsid w:val="002E0798"/>
    <w:rsid w:val="002E155D"/>
    <w:rsid w:val="002E17F2"/>
    <w:rsid w:val="002E1991"/>
    <w:rsid w:val="002E2096"/>
    <w:rsid w:val="002E2A43"/>
    <w:rsid w:val="002E4A87"/>
    <w:rsid w:val="002E7900"/>
    <w:rsid w:val="002E7CAE"/>
    <w:rsid w:val="002E7D24"/>
    <w:rsid w:val="002F13E4"/>
    <w:rsid w:val="002F13E5"/>
    <w:rsid w:val="002F1681"/>
    <w:rsid w:val="002F2771"/>
    <w:rsid w:val="002F37A9"/>
    <w:rsid w:val="002F4599"/>
    <w:rsid w:val="002F4E36"/>
    <w:rsid w:val="00300787"/>
    <w:rsid w:val="00300E84"/>
    <w:rsid w:val="00300F18"/>
    <w:rsid w:val="0030168C"/>
    <w:rsid w:val="00301C9F"/>
    <w:rsid w:val="00301CE6"/>
    <w:rsid w:val="00302411"/>
    <w:rsid w:val="0030256B"/>
    <w:rsid w:val="00304F3D"/>
    <w:rsid w:val="0030501F"/>
    <w:rsid w:val="003062DA"/>
    <w:rsid w:val="00307891"/>
    <w:rsid w:val="00307BA1"/>
    <w:rsid w:val="00307C97"/>
    <w:rsid w:val="00311702"/>
    <w:rsid w:val="00311E82"/>
    <w:rsid w:val="00312796"/>
    <w:rsid w:val="0031341E"/>
    <w:rsid w:val="00313FD6"/>
    <w:rsid w:val="003143BD"/>
    <w:rsid w:val="0031470A"/>
    <w:rsid w:val="00315363"/>
    <w:rsid w:val="003156BD"/>
    <w:rsid w:val="00316680"/>
    <w:rsid w:val="003175D6"/>
    <w:rsid w:val="00317FC4"/>
    <w:rsid w:val="003203ED"/>
    <w:rsid w:val="00320763"/>
    <w:rsid w:val="003212EB"/>
    <w:rsid w:val="00321F82"/>
    <w:rsid w:val="00322086"/>
    <w:rsid w:val="00322C9F"/>
    <w:rsid w:val="00322E2E"/>
    <w:rsid w:val="00323420"/>
    <w:rsid w:val="00324989"/>
    <w:rsid w:val="00324D23"/>
    <w:rsid w:val="00325B4C"/>
    <w:rsid w:val="0032748D"/>
    <w:rsid w:val="00330829"/>
    <w:rsid w:val="00330E8D"/>
    <w:rsid w:val="00331751"/>
    <w:rsid w:val="00332A10"/>
    <w:rsid w:val="00332CCB"/>
    <w:rsid w:val="00333CDC"/>
    <w:rsid w:val="00333DED"/>
    <w:rsid w:val="00334579"/>
    <w:rsid w:val="00335640"/>
    <w:rsid w:val="00335676"/>
    <w:rsid w:val="00335858"/>
    <w:rsid w:val="00336BDA"/>
    <w:rsid w:val="003372B5"/>
    <w:rsid w:val="003374B4"/>
    <w:rsid w:val="00337AEE"/>
    <w:rsid w:val="00337BEF"/>
    <w:rsid w:val="003406D4"/>
    <w:rsid w:val="0034081E"/>
    <w:rsid w:val="0034135B"/>
    <w:rsid w:val="00341FB6"/>
    <w:rsid w:val="00342BD7"/>
    <w:rsid w:val="003433B5"/>
    <w:rsid w:val="003436B4"/>
    <w:rsid w:val="00344C8D"/>
    <w:rsid w:val="00346DB5"/>
    <w:rsid w:val="003477B1"/>
    <w:rsid w:val="00350341"/>
    <w:rsid w:val="003528A0"/>
    <w:rsid w:val="00352C76"/>
    <w:rsid w:val="00353754"/>
    <w:rsid w:val="00355790"/>
    <w:rsid w:val="00357380"/>
    <w:rsid w:val="003602D9"/>
    <w:rsid w:val="003604CE"/>
    <w:rsid w:val="00362043"/>
    <w:rsid w:val="003620CF"/>
    <w:rsid w:val="00364740"/>
    <w:rsid w:val="00366B7B"/>
    <w:rsid w:val="00367E42"/>
    <w:rsid w:val="00370E47"/>
    <w:rsid w:val="00370F4A"/>
    <w:rsid w:val="0037110B"/>
    <w:rsid w:val="00371F42"/>
    <w:rsid w:val="00372155"/>
    <w:rsid w:val="00372895"/>
    <w:rsid w:val="0037331D"/>
    <w:rsid w:val="003734EA"/>
    <w:rsid w:val="00373C70"/>
    <w:rsid w:val="003742AC"/>
    <w:rsid w:val="00374D19"/>
    <w:rsid w:val="00375469"/>
    <w:rsid w:val="003776BD"/>
    <w:rsid w:val="00377CE1"/>
    <w:rsid w:val="0038202C"/>
    <w:rsid w:val="003824C0"/>
    <w:rsid w:val="003824E7"/>
    <w:rsid w:val="0038343E"/>
    <w:rsid w:val="00385BF0"/>
    <w:rsid w:val="00386324"/>
    <w:rsid w:val="00386ED6"/>
    <w:rsid w:val="00390A5E"/>
    <w:rsid w:val="00391087"/>
    <w:rsid w:val="0039276B"/>
    <w:rsid w:val="00393048"/>
    <w:rsid w:val="003930CF"/>
    <w:rsid w:val="003933C5"/>
    <w:rsid w:val="003939FF"/>
    <w:rsid w:val="003951E3"/>
    <w:rsid w:val="00396FAF"/>
    <w:rsid w:val="003A0CCA"/>
    <w:rsid w:val="003A1043"/>
    <w:rsid w:val="003A1CD2"/>
    <w:rsid w:val="003A1D8C"/>
    <w:rsid w:val="003A2223"/>
    <w:rsid w:val="003A283D"/>
    <w:rsid w:val="003A28C9"/>
    <w:rsid w:val="003A2A0F"/>
    <w:rsid w:val="003A2C7A"/>
    <w:rsid w:val="003A3211"/>
    <w:rsid w:val="003A45A1"/>
    <w:rsid w:val="003A54ED"/>
    <w:rsid w:val="003A5B0A"/>
    <w:rsid w:val="003A5FBC"/>
    <w:rsid w:val="003A68D7"/>
    <w:rsid w:val="003A6BAC"/>
    <w:rsid w:val="003A70A4"/>
    <w:rsid w:val="003A7E46"/>
    <w:rsid w:val="003A7EF3"/>
    <w:rsid w:val="003B08F2"/>
    <w:rsid w:val="003B0C52"/>
    <w:rsid w:val="003B159C"/>
    <w:rsid w:val="003B19B4"/>
    <w:rsid w:val="003B369F"/>
    <w:rsid w:val="003B36A3"/>
    <w:rsid w:val="003B3C7D"/>
    <w:rsid w:val="003B4D5E"/>
    <w:rsid w:val="003B51F5"/>
    <w:rsid w:val="003B5B6C"/>
    <w:rsid w:val="003B5CB4"/>
    <w:rsid w:val="003B6272"/>
    <w:rsid w:val="003B64BB"/>
    <w:rsid w:val="003B6853"/>
    <w:rsid w:val="003B6895"/>
    <w:rsid w:val="003B6D02"/>
    <w:rsid w:val="003B7197"/>
    <w:rsid w:val="003B7521"/>
    <w:rsid w:val="003B7E91"/>
    <w:rsid w:val="003B7FE5"/>
    <w:rsid w:val="003C00EF"/>
    <w:rsid w:val="003C11C8"/>
    <w:rsid w:val="003C25EC"/>
    <w:rsid w:val="003C2702"/>
    <w:rsid w:val="003C2852"/>
    <w:rsid w:val="003C30A1"/>
    <w:rsid w:val="003C3F15"/>
    <w:rsid w:val="003C6ABA"/>
    <w:rsid w:val="003C6AE3"/>
    <w:rsid w:val="003C7150"/>
    <w:rsid w:val="003C7271"/>
    <w:rsid w:val="003C76E0"/>
    <w:rsid w:val="003C7806"/>
    <w:rsid w:val="003D0D61"/>
    <w:rsid w:val="003D1040"/>
    <w:rsid w:val="003D109F"/>
    <w:rsid w:val="003D1342"/>
    <w:rsid w:val="003D2478"/>
    <w:rsid w:val="003D35D2"/>
    <w:rsid w:val="003D3C45"/>
    <w:rsid w:val="003D47B6"/>
    <w:rsid w:val="003D4CCB"/>
    <w:rsid w:val="003D57C9"/>
    <w:rsid w:val="003D5B1F"/>
    <w:rsid w:val="003D62E1"/>
    <w:rsid w:val="003D638A"/>
    <w:rsid w:val="003D699C"/>
    <w:rsid w:val="003D7197"/>
    <w:rsid w:val="003E15FA"/>
    <w:rsid w:val="003E2D16"/>
    <w:rsid w:val="003E33F0"/>
    <w:rsid w:val="003E37CF"/>
    <w:rsid w:val="003E47A7"/>
    <w:rsid w:val="003E55E4"/>
    <w:rsid w:val="003E74E3"/>
    <w:rsid w:val="003E7513"/>
    <w:rsid w:val="003F05C7"/>
    <w:rsid w:val="003F1C5E"/>
    <w:rsid w:val="003F2CD4"/>
    <w:rsid w:val="003F4288"/>
    <w:rsid w:val="003F4389"/>
    <w:rsid w:val="003F5A59"/>
    <w:rsid w:val="003F5B2D"/>
    <w:rsid w:val="003F67F4"/>
    <w:rsid w:val="003F6BBE"/>
    <w:rsid w:val="003F6BE7"/>
    <w:rsid w:val="003F6F9D"/>
    <w:rsid w:val="004000E8"/>
    <w:rsid w:val="0040069E"/>
    <w:rsid w:val="00400D85"/>
    <w:rsid w:val="00401988"/>
    <w:rsid w:val="00402DE9"/>
    <w:rsid w:val="00402E2B"/>
    <w:rsid w:val="0040511F"/>
    <w:rsid w:val="0040512B"/>
    <w:rsid w:val="00405BE1"/>
    <w:rsid w:val="00405CA5"/>
    <w:rsid w:val="00405FD6"/>
    <w:rsid w:val="0040707D"/>
    <w:rsid w:val="00407CD3"/>
    <w:rsid w:val="00410134"/>
    <w:rsid w:val="00410B72"/>
    <w:rsid w:val="00410BE2"/>
    <w:rsid w:val="00410F18"/>
    <w:rsid w:val="004110A4"/>
    <w:rsid w:val="004117CD"/>
    <w:rsid w:val="0041263E"/>
    <w:rsid w:val="0041267E"/>
    <w:rsid w:val="00412920"/>
    <w:rsid w:val="00412CF6"/>
    <w:rsid w:val="004131BB"/>
    <w:rsid w:val="00413AAC"/>
    <w:rsid w:val="00413E92"/>
    <w:rsid w:val="00413F2E"/>
    <w:rsid w:val="00415E10"/>
    <w:rsid w:val="00416504"/>
    <w:rsid w:val="00417678"/>
    <w:rsid w:val="00421105"/>
    <w:rsid w:val="00421394"/>
    <w:rsid w:val="00422AA4"/>
    <w:rsid w:val="00423BB7"/>
    <w:rsid w:val="004242F4"/>
    <w:rsid w:val="0042604D"/>
    <w:rsid w:val="00427248"/>
    <w:rsid w:val="00427D8B"/>
    <w:rsid w:val="00430224"/>
    <w:rsid w:val="004311A9"/>
    <w:rsid w:val="004317DA"/>
    <w:rsid w:val="00431E40"/>
    <w:rsid w:val="004323B5"/>
    <w:rsid w:val="00432ED6"/>
    <w:rsid w:val="0043392B"/>
    <w:rsid w:val="00433EAA"/>
    <w:rsid w:val="00436621"/>
    <w:rsid w:val="0043705B"/>
    <w:rsid w:val="00437447"/>
    <w:rsid w:val="00437E94"/>
    <w:rsid w:val="0044071A"/>
    <w:rsid w:val="004417B0"/>
    <w:rsid w:val="00441A92"/>
    <w:rsid w:val="00442151"/>
    <w:rsid w:val="004431DC"/>
    <w:rsid w:val="004435E4"/>
    <w:rsid w:val="00443906"/>
    <w:rsid w:val="00443996"/>
    <w:rsid w:val="0044411E"/>
    <w:rsid w:val="00444F56"/>
    <w:rsid w:val="00446488"/>
    <w:rsid w:val="004469AA"/>
    <w:rsid w:val="00447072"/>
    <w:rsid w:val="00447988"/>
    <w:rsid w:val="004517AA"/>
    <w:rsid w:val="004520E0"/>
    <w:rsid w:val="00452CAC"/>
    <w:rsid w:val="004539A6"/>
    <w:rsid w:val="004551D3"/>
    <w:rsid w:val="00457130"/>
    <w:rsid w:val="00457565"/>
    <w:rsid w:val="00457B71"/>
    <w:rsid w:val="00457EA1"/>
    <w:rsid w:val="004611B8"/>
    <w:rsid w:val="004616EB"/>
    <w:rsid w:val="00461847"/>
    <w:rsid w:val="00462C00"/>
    <w:rsid w:val="00463656"/>
    <w:rsid w:val="004637A7"/>
    <w:rsid w:val="00464689"/>
    <w:rsid w:val="004669E2"/>
    <w:rsid w:val="00470ADB"/>
    <w:rsid w:val="00470C31"/>
    <w:rsid w:val="00471ADF"/>
    <w:rsid w:val="00471B2D"/>
    <w:rsid w:val="00471DE0"/>
    <w:rsid w:val="00472601"/>
    <w:rsid w:val="004734D0"/>
    <w:rsid w:val="00473A58"/>
    <w:rsid w:val="00474AA9"/>
    <w:rsid w:val="00474B66"/>
    <w:rsid w:val="00475251"/>
    <w:rsid w:val="0047556B"/>
    <w:rsid w:val="004756A6"/>
    <w:rsid w:val="0047675E"/>
    <w:rsid w:val="00477768"/>
    <w:rsid w:val="004803E6"/>
    <w:rsid w:val="00481E22"/>
    <w:rsid w:val="00482BED"/>
    <w:rsid w:val="004836AA"/>
    <w:rsid w:val="00483FCD"/>
    <w:rsid w:val="00484CF4"/>
    <w:rsid w:val="004862AD"/>
    <w:rsid w:val="004879A3"/>
    <w:rsid w:val="00491580"/>
    <w:rsid w:val="00491757"/>
    <w:rsid w:val="00491EF5"/>
    <w:rsid w:val="00492BC5"/>
    <w:rsid w:val="00492F49"/>
    <w:rsid w:val="0049347D"/>
    <w:rsid w:val="004943ED"/>
    <w:rsid w:val="0049443B"/>
    <w:rsid w:val="004964F1"/>
    <w:rsid w:val="004971E3"/>
    <w:rsid w:val="0049767C"/>
    <w:rsid w:val="004A0F66"/>
    <w:rsid w:val="004A16BC"/>
    <w:rsid w:val="004A2057"/>
    <w:rsid w:val="004A2B94"/>
    <w:rsid w:val="004A3636"/>
    <w:rsid w:val="004A616A"/>
    <w:rsid w:val="004A72C6"/>
    <w:rsid w:val="004A7EEC"/>
    <w:rsid w:val="004B05A5"/>
    <w:rsid w:val="004B15ED"/>
    <w:rsid w:val="004B36BF"/>
    <w:rsid w:val="004B3A6E"/>
    <w:rsid w:val="004B681B"/>
    <w:rsid w:val="004B6F6A"/>
    <w:rsid w:val="004B7B11"/>
    <w:rsid w:val="004B7C0C"/>
    <w:rsid w:val="004C09CC"/>
    <w:rsid w:val="004C233E"/>
    <w:rsid w:val="004C2FA2"/>
    <w:rsid w:val="004C3898"/>
    <w:rsid w:val="004C5775"/>
    <w:rsid w:val="004C6692"/>
    <w:rsid w:val="004C66DD"/>
    <w:rsid w:val="004C6CC2"/>
    <w:rsid w:val="004C74D4"/>
    <w:rsid w:val="004D10B9"/>
    <w:rsid w:val="004D146C"/>
    <w:rsid w:val="004D204A"/>
    <w:rsid w:val="004D2599"/>
    <w:rsid w:val="004D36B1"/>
    <w:rsid w:val="004D3857"/>
    <w:rsid w:val="004D4FB7"/>
    <w:rsid w:val="004D511F"/>
    <w:rsid w:val="004D7963"/>
    <w:rsid w:val="004D79F6"/>
    <w:rsid w:val="004D7E58"/>
    <w:rsid w:val="004D7EBD"/>
    <w:rsid w:val="004E0813"/>
    <w:rsid w:val="004E1D38"/>
    <w:rsid w:val="004E2680"/>
    <w:rsid w:val="004E28F9"/>
    <w:rsid w:val="004E3085"/>
    <w:rsid w:val="004E4528"/>
    <w:rsid w:val="004E462E"/>
    <w:rsid w:val="004E4E45"/>
    <w:rsid w:val="004E56DC"/>
    <w:rsid w:val="004E5E83"/>
    <w:rsid w:val="004E6F2D"/>
    <w:rsid w:val="004E76F4"/>
    <w:rsid w:val="004F032B"/>
    <w:rsid w:val="004F0B4E"/>
    <w:rsid w:val="004F0B6C"/>
    <w:rsid w:val="004F11EC"/>
    <w:rsid w:val="004F13FE"/>
    <w:rsid w:val="004F1677"/>
    <w:rsid w:val="004F2078"/>
    <w:rsid w:val="004F30E1"/>
    <w:rsid w:val="004F37DB"/>
    <w:rsid w:val="004F38A3"/>
    <w:rsid w:val="004F44D9"/>
    <w:rsid w:val="004F4DA3"/>
    <w:rsid w:val="004F5157"/>
    <w:rsid w:val="004F53EE"/>
    <w:rsid w:val="004F6AB3"/>
    <w:rsid w:val="004F6CF2"/>
    <w:rsid w:val="004F7218"/>
    <w:rsid w:val="004F7226"/>
    <w:rsid w:val="004F7AB6"/>
    <w:rsid w:val="005002D9"/>
    <w:rsid w:val="00501ADB"/>
    <w:rsid w:val="005053DF"/>
    <w:rsid w:val="00505421"/>
    <w:rsid w:val="0050576C"/>
    <w:rsid w:val="00506557"/>
    <w:rsid w:val="0050677A"/>
    <w:rsid w:val="005108D8"/>
    <w:rsid w:val="00510F35"/>
    <w:rsid w:val="005116F9"/>
    <w:rsid w:val="00511900"/>
    <w:rsid w:val="0051236D"/>
    <w:rsid w:val="00512550"/>
    <w:rsid w:val="00512725"/>
    <w:rsid w:val="005153A7"/>
    <w:rsid w:val="00515A7C"/>
    <w:rsid w:val="00516272"/>
    <w:rsid w:val="005163C0"/>
    <w:rsid w:val="005178F8"/>
    <w:rsid w:val="00520A4B"/>
    <w:rsid w:val="005219CF"/>
    <w:rsid w:val="00522E7D"/>
    <w:rsid w:val="0052458C"/>
    <w:rsid w:val="00524EA9"/>
    <w:rsid w:val="00525101"/>
    <w:rsid w:val="0052562D"/>
    <w:rsid w:val="00525AA4"/>
    <w:rsid w:val="00525B04"/>
    <w:rsid w:val="005269D8"/>
    <w:rsid w:val="00526D07"/>
    <w:rsid w:val="00527B62"/>
    <w:rsid w:val="00530C65"/>
    <w:rsid w:val="005316FA"/>
    <w:rsid w:val="00531BCB"/>
    <w:rsid w:val="00531FCE"/>
    <w:rsid w:val="00534589"/>
    <w:rsid w:val="00534B59"/>
    <w:rsid w:val="00536375"/>
    <w:rsid w:val="00536759"/>
    <w:rsid w:val="005369A9"/>
    <w:rsid w:val="00536C43"/>
    <w:rsid w:val="00537C62"/>
    <w:rsid w:val="005408BD"/>
    <w:rsid w:val="00540CF9"/>
    <w:rsid w:val="005415E2"/>
    <w:rsid w:val="00542968"/>
    <w:rsid w:val="00544726"/>
    <w:rsid w:val="00544F93"/>
    <w:rsid w:val="00545193"/>
    <w:rsid w:val="00546970"/>
    <w:rsid w:val="0054738F"/>
    <w:rsid w:val="005474D0"/>
    <w:rsid w:val="00547D5A"/>
    <w:rsid w:val="00552C5B"/>
    <w:rsid w:val="00552EA1"/>
    <w:rsid w:val="005545EF"/>
    <w:rsid w:val="00554E19"/>
    <w:rsid w:val="005553F1"/>
    <w:rsid w:val="00555B23"/>
    <w:rsid w:val="005561B1"/>
    <w:rsid w:val="00556BBA"/>
    <w:rsid w:val="00560289"/>
    <w:rsid w:val="0056052A"/>
    <w:rsid w:val="0056121F"/>
    <w:rsid w:val="00561C2B"/>
    <w:rsid w:val="00562061"/>
    <w:rsid w:val="00562D77"/>
    <w:rsid w:val="0056351E"/>
    <w:rsid w:val="005635B9"/>
    <w:rsid w:val="00563FEA"/>
    <w:rsid w:val="005646D3"/>
    <w:rsid w:val="0056726F"/>
    <w:rsid w:val="00567A9E"/>
    <w:rsid w:val="00570D50"/>
    <w:rsid w:val="00571675"/>
    <w:rsid w:val="00571D75"/>
    <w:rsid w:val="00572505"/>
    <w:rsid w:val="005737E8"/>
    <w:rsid w:val="005751C5"/>
    <w:rsid w:val="005759AF"/>
    <w:rsid w:val="00575C18"/>
    <w:rsid w:val="00580135"/>
    <w:rsid w:val="00580EF0"/>
    <w:rsid w:val="00582809"/>
    <w:rsid w:val="00582D57"/>
    <w:rsid w:val="00583BF2"/>
    <w:rsid w:val="0058440E"/>
    <w:rsid w:val="00585B38"/>
    <w:rsid w:val="00586965"/>
    <w:rsid w:val="0058798C"/>
    <w:rsid w:val="005900FA"/>
    <w:rsid w:val="00591609"/>
    <w:rsid w:val="00592C9E"/>
    <w:rsid w:val="005935A4"/>
    <w:rsid w:val="0059415C"/>
    <w:rsid w:val="005948C2"/>
    <w:rsid w:val="00595DCA"/>
    <w:rsid w:val="00596864"/>
    <w:rsid w:val="00596C30"/>
    <w:rsid w:val="00597006"/>
    <w:rsid w:val="0059779B"/>
    <w:rsid w:val="005A0992"/>
    <w:rsid w:val="005A09F3"/>
    <w:rsid w:val="005A0BDE"/>
    <w:rsid w:val="005A209A"/>
    <w:rsid w:val="005A23FC"/>
    <w:rsid w:val="005A24CA"/>
    <w:rsid w:val="005A3FBF"/>
    <w:rsid w:val="005A4D15"/>
    <w:rsid w:val="005A59BF"/>
    <w:rsid w:val="005A662D"/>
    <w:rsid w:val="005A78E9"/>
    <w:rsid w:val="005B0C4B"/>
    <w:rsid w:val="005B0F3E"/>
    <w:rsid w:val="005B1409"/>
    <w:rsid w:val="005B1967"/>
    <w:rsid w:val="005B26EB"/>
    <w:rsid w:val="005B2CA1"/>
    <w:rsid w:val="005B35D7"/>
    <w:rsid w:val="005B392A"/>
    <w:rsid w:val="005B3AA3"/>
    <w:rsid w:val="005B3BCA"/>
    <w:rsid w:val="005B57FF"/>
    <w:rsid w:val="005B58D8"/>
    <w:rsid w:val="005B6F83"/>
    <w:rsid w:val="005C018D"/>
    <w:rsid w:val="005C1433"/>
    <w:rsid w:val="005C2DBA"/>
    <w:rsid w:val="005C3406"/>
    <w:rsid w:val="005C3557"/>
    <w:rsid w:val="005C448B"/>
    <w:rsid w:val="005C49F6"/>
    <w:rsid w:val="005C74FB"/>
    <w:rsid w:val="005D123C"/>
    <w:rsid w:val="005D1602"/>
    <w:rsid w:val="005D1882"/>
    <w:rsid w:val="005D3A49"/>
    <w:rsid w:val="005D424A"/>
    <w:rsid w:val="005D5692"/>
    <w:rsid w:val="005D62B7"/>
    <w:rsid w:val="005D6BBE"/>
    <w:rsid w:val="005D76EA"/>
    <w:rsid w:val="005D7BFC"/>
    <w:rsid w:val="005E00A2"/>
    <w:rsid w:val="005E174F"/>
    <w:rsid w:val="005E1BC3"/>
    <w:rsid w:val="005E2121"/>
    <w:rsid w:val="005E385F"/>
    <w:rsid w:val="005E43D6"/>
    <w:rsid w:val="005E4FD1"/>
    <w:rsid w:val="005E5106"/>
    <w:rsid w:val="005E5B81"/>
    <w:rsid w:val="005E5DF3"/>
    <w:rsid w:val="005F058F"/>
    <w:rsid w:val="005F0F25"/>
    <w:rsid w:val="005F2C7A"/>
    <w:rsid w:val="005F2CB1"/>
    <w:rsid w:val="005F3025"/>
    <w:rsid w:val="005F31D6"/>
    <w:rsid w:val="005F33C8"/>
    <w:rsid w:val="005F4006"/>
    <w:rsid w:val="005F618C"/>
    <w:rsid w:val="005F6D14"/>
    <w:rsid w:val="005F70BD"/>
    <w:rsid w:val="005F7308"/>
    <w:rsid w:val="006004D2"/>
    <w:rsid w:val="00600F1F"/>
    <w:rsid w:val="00601DB0"/>
    <w:rsid w:val="0060283C"/>
    <w:rsid w:val="00602CDD"/>
    <w:rsid w:val="00604F14"/>
    <w:rsid w:val="0060571F"/>
    <w:rsid w:val="00605D47"/>
    <w:rsid w:val="00606A0F"/>
    <w:rsid w:val="00606E65"/>
    <w:rsid w:val="0061020E"/>
    <w:rsid w:val="00610B78"/>
    <w:rsid w:val="00611B83"/>
    <w:rsid w:val="00612C79"/>
    <w:rsid w:val="00612F30"/>
    <w:rsid w:val="00613257"/>
    <w:rsid w:val="00614BCA"/>
    <w:rsid w:val="0061522C"/>
    <w:rsid w:val="00616AC5"/>
    <w:rsid w:val="00616B01"/>
    <w:rsid w:val="00620A71"/>
    <w:rsid w:val="00620D80"/>
    <w:rsid w:val="006215A1"/>
    <w:rsid w:val="006234A6"/>
    <w:rsid w:val="006236DC"/>
    <w:rsid w:val="006248CF"/>
    <w:rsid w:val="00624BAA"/>
    <w:rsid w:val="006257E7"/>
    <w:rsid w:val="00625EA3"/>
    <w:rsid w:val="006269D5"/>
    <w:rsid w:val="00627322"/>
    <w:rsid w:val="00630001"/>
    <w:rsid w:val="00630642"/>
    <w:rsid w:val="006311B3"/>
    <w:rsid w:val="00631EAA"/>
    <w:rsid w:val="00632101"/>
    <w:rsid w:val="0063284C"/>
    <w:rsid w:val="0063324E"/>
    <w:rsid w:val="00633E97"/>
    <w:rsid w:val="00635CB6"/>
    <w:rsid w:val="00636111"/>
    <w:rsid w:val="00636398"/>
    <w:rsid w:val="0063675F"/>
    <w:rsid w:val="0063681E"/>
    <w:rsid w:val="006368D3"/>
    <w:rsid w:val="006377EC"/>
    <w:rsid w:val="00637C65"/>
    <w:rsid w:val="00640618"/>
    <w:rsid w:val="00640CEC"/>
    <w:rsid w:val="0064151F"/>
    <w:rsid w:val="00641533"/>
    <w:rsid w:val="0064208D"/>
    <w:rsid w:val="00642188"/>
    <w:rsid w:val="0064234C"/>
    <w:rsid w:val="00643475"/>
    <w:rsid w:val="0064375D"/>
    <w:rsid w:val="0064396A"/>
    <w:rsid w:val="00645FF7"/>
    <w:rsid w:val="0064624E"/>
    <w:rsid w:val="00647A29"/>
    <w:rsid w:val="00647CDD"/>
    <w:rsid w:val="00650AB9"/>
    <w:rsid w:val="00650D64"/>
    <w:rsid w:val="006510D0"/>
    <w:rsid w:val="006533F8"/>
    <w:rsid w:val="00653A62"/>
    <w:rsid w:val="00653FF3"/>
    <w:rsid w:val="00655733"/>
    <w:rsid w:val="00655ACD"/>
    <w:rsid w:val="00656072"/>
    <w:rsid w:val="0065646F"/>
    <w:rsid w:val="00656A92"/>
    <w:rsid w:val="00656C2A"/>
    <w:rsid w:val="00656DDE"/>
    <w:rsid w:val="00656F0F"/>
    <w:rsid w:val="00657899"/>
    <w:rsid w:val="00657C83"/>
    <w:rsid w:val="0066011D"/>
    <w:rsid w:val="006607C0"/>
    <w:rsid w:val="00660D15"/>
    <w:rsid w:val="006612B9"/>
    <w:rsid w:val="006613A6"/>
    <w:rsid w:val="00661F2C"/>
    <w:rsid w:val="006627A2"/>
    <w:rsid w:val="0066294B"/>
    <w:rsid w:val="00662DA0"/>
    <w:rsid w:val="006634E6"/>
    <w:rsid w:val="006638B8"/>
    <w:rsid w:val="00664007"/>
    <w:rsid w:val="006649A1"/>
    <w:rsid w:val="00665272"/>
    <w:rsid w:val="0066530F"/>
    <w:rsid w:val="0066550C"/>
    <w:rsid w:val="006655EE"/>
    <w:rsid w:val="00665743"/>
    <w:rsid w:val="0066579E"/>
    <w:rsid w:val="00665A3E"/>
    <w:rsid w:val="006663C2"/>
    <w:rsid w:val="00667EE7"/>
    <w:rsid w:val="00670922"/>
    <w:rsid w:val="00670AD7"/>
    <w:rsid w:val="00670BE1"/>
    <w:rsid w:val="0067179B"/>
    <w:rsid w:val="00672030"/>
    <w:rsid w:val="0067218F"/>
    <w:rsid w:val="00673FBD"/>
    <w:rsid w:val="006741F2"/>
    <w:rsid w:val="00674CC3"/>
    <w:rsid w:val="00675098"/>
    <w:rsid w:val="00675C72"/>
    <w:rsid w:val="00676167"/>
    <w:rsid w:val="006771F9"/>
    <w:rsid w:val="00677371"/>
    <w:rsid w:val="006776D7"/>
    <w:rsid w:val="00677795"/>
    <w:rsid w:val="00677C11"/>
    <w:rsid w:val="00677D61"/>
    <w:rsid w:val="00677EDA"/>
    <w:rsid w:val="00681003"/>
    <w:rsid w:val="0068100B"/>
    <w:rsid w:val="006817C9"/>
    <w:rsid w:val="00681997"/>
    <w:rsid w:val="00681CA7"/>
    <w:rsid w:val="006821C6"/>
    <w:rsid w:val="006821E5"/>
    <w:rsid w:val="00682D07"/>
    <w:rsid w:val="00683ECE"/>
    <w:rsid w:val="006840F0"/>
    <w:rsid w:val="00684D09"/>
    <w:rsid w:val="00684DA0"/>
    <w:rsid w:val="0068578E"/>
    <w:rsid w:val="00686EED"/>
    <w:rsid w:val="00691A4C"/>
    <w:rsid w:val="00692CF0"/>
    <w:rsid w:val="00693D59"/>
    <w:rsid w:val="00693E82"/>
    <w:rsid w:val="0069415A"/>
    <w:rsid w:val="006952D8"/>
    <w:rsid w:val="00695FC2"/>
    <w:rsid w:val="00696949"/>
    <w:rsid w:val="00697052"/>
    <w:rsid w:val="006A0181"/>
    <w:rsid w:val="006A0553"/>
    <w:rsid w:val="006A1768"/>
    <w:rsid w:val="006A2D98"/>
    <w:rsid w:val="006A2EA8"/>
    <w:rsid w:val="006A32F3"/>
    <w:rsid w:val="006A36F8"/>
    <w:rsid w:val="006A46FB"/>
    <w:rsid w:val="006A49AB"/>
    <w:rsid w:val="006A5222"/>
    <w:rsid w:val="006A58F2"/>
    <w:rsid w:val="006A5E28"/>
    <w:rsid w:val="006A697B"/>
    <w:rsid w:val="006A7721"/>
    <w:rsid w:val="006A7AFF"/>
    <w:rsid w:val="006A7EA1"/>
    <w:rsid w:val="006B0447"/>
    <w:rsid w:val="006B1816"/>
    <w:rsid w:val="006B2099"/>
    <w:rsid w:val="006B20FB"/>
    <w:rsid w:val="006B2259"/>
    <w:rsid w:val="006B2812"/>
    <w:rsid w:val="006B50CF"/>
    <w:rsid w:val="006B5427"/>
    <w:rsid w:val="006B64C3"/>
    <w:rsid w:val="006B67DA"/>
    <w:rsid w:val="006B6859"/>
    <w:rsid w:val="006B6B05"/>
    <w:rsid w:val="006B798F"/>
    <w:rsid w:val="006B7B1B"/>
    <w:rsid w:val="006C03B8"/>
    <w:rsid w:val="006C1426"/>
    <w:rsid w:val="006C279B"/>
    <w:rsid w:val="006C37EE"/>
    <w:rsid w:val="006C4121"/>
    <w:rsid w:val="006C56FA"/>
    <w:rsid w:val="006C5E82"/>
    <w:rsid w:val="006C5EC9"/>
    <w:rsid w:val="006C6059"/>
    <w:rsid w:val="006C60EB"/>
    <w:rsid w:val="006C7372"/>
    <w:rsid w:val="006C7522"/>
    <w:rsid w:val="006C766B"/>
    <w:rsid w:val="006D02FB"/>
    <w:rsid w:val="006D06B7"/>
    <w:rsid w:val="006D1AFC"/>
    <w:rsid w:val="006D293D"/>
    <w:rsid w:val="006D3453"/>
    <w:rsid w:val="006D525C"/>
    <w:rsid w:val="006D693C"/>
    <w:rsid w:val="006D6F08"/>
    <w:rsid w:val="006D728A"/>
    <w:rsid w:val="006E053B"/>
    <w:rsid w:val="006E062C"/>
    <w:rsid w:val="006E0D9B"/>
    <w:rsid w:val="006E187A"/>
    <w:rsid w:val="006E1C82"/>
    <w:rsid w:val="006E2424"/>
    <w:rsid w:val="006E28B7"/>
    <w:rsid w:val="006E2A9B"/>
    <w:rsid w:val="006E2BF3"/>
    <w:rsid w:val="006E2BF7"/>
    <w:rsid w:val="006E2CA4"/>
    <w:rsid w:val="006E2E19"/>
    <w:rsid w:val="006E323C"/>
    <w:rsid w:val="006E3310"/>
    <w:rsid w:val="006E343F"/>
    <w:rsid w:val="006E482C"/>
    <w:rsid w:val="006E4AE6"/>
    <w:rsid w:val="006E4E39"/>
    <w:rsid w:val="006E565E"/>
    <w:rsid w:val="006E58A4"/>
    <w:rsid w:val="006E610C"/>
    <w:rsid w:val="006E673D"/>
    <w:rsid w:val="006E6D1C"/>
    <w:rsid w:val="006E6DD7"/>
    <w:rsid w:val="006E748E"/>
    <w:rsid w:val="006E7D3B"/>
    <w:rsid w:val="006E7D8C"/>
    <w:rsid w:val="006F0871"/>
    <w:rsid w:val="006F0EE8"/>
    <w:rsid w:val="006F17F6"/>
    <w:rsid w:val="006F1B70"/>
    <w:rsid w:val="006F2B3E"/>
    <w:rsid w:val="006F341D"/>
    <w:rsid w:val="006F3AC1"/>
    <w:rsid w:val="006F3C63"/>
    <w:rsid w:val="006F3CDE"/>
    <w:rsid w:val="006F3FD5"/>
    <w:rsid w:val="006F40E1"/>
    <w:rsid w:val="006F5641"/>
    <w:rsid w:val="006F58D4"/>
    <w:rsid w:val="006F5D32"/>
    <w:rsid w:val="006F6582"/>
    <w:rsid w:val="006F7290"/>
    <w:rsid w:val="0070004F"/>
    <w:rsid w:val="00701B24"/>
    <w:rsid w:val="00701D8F"/>
    <w:rsid w:val="0070346E"/>
    <w:rsid w:val="007045AC"/>
    <w:rsid w:val="00704761"/>
    <w:rsid w:val="00704EDB"/>
    <w:rsid w:val="00705465"/>
    <w:rsid w:val="00706101"/>
    <w:rsid w:val="00707072"/>
    <w:rsid w:val="0070796E"/>
    <w:rsid w:val="00707CA8"/>
    <w:rsid w:val="00707D61"/>
    <w:rsid w:val="0071012A"/>
    <w:rsid w:val="007102BE"/>
    <w:rsid w:val="007106FC"/>
    <w:rsid w:val="00710C76"/>
    <w:rsid w:val="00710D5B"/>
    <w:rsid w:val="007111F7"/>
    <w:rsid w:val="00711735"/>
    <w:rsid w:val="00711967"/>
    <w:rsid w:val="00712287"/>
    <w:rsid w:val="00712772"/>
    <w:rsid w:val="007148D3"/>
    <w:rsid w:val="00714D13"/>
    <w:rsid w:val="00715B9A"/>
    <w:rsid w:val="007168EB"/>
    <w:rsid w:val="00716AD2"/>
    <w:rsid w:val="00716C30"/>
    <w:rsid w:val="007173CB"/>
    <w:rsid w:val="00720B1D"/>
    <w:rsid w:val="00721B32"/>
    <w:rsid w:val="0072560F"/>
    <w:rsid w:val="007257D0"/>
    <w:rsid w:val="007269D5"/>
    <w:rsid w:val="00726EA6"/>
    <w:rsid w:val="00727208"/>
    <w:rsid w:val="00727680"/>
    <w:rsid w:val="0073279B"/>
    <w:rsid w:val="00732C59"/>
    <w:rsid w:val="007348B1"/>
    <w:rsid w:val="00735400"/>
    <w:rsid w:val="007359A7"/>
    <w:rsid w:val="007362A6"/>
    <w:rsid w:val="00736680"/>
    <w:rsid w:val="00736D7D"/>
    <w:rsid w:val="00737C4B"/>
    <w:rsid w:val="00740E58"/>
    <w:rsid w:val="00741039"/>
    <w:rsid w:val="00741269"/>
    <w:rsid w:val="0074133A"/>
    <w:rsid w:val="0074299C"/>
    <w:rsid w:val="00742DD5"/>
    <w:rsid w:val="00742DD9"/>
    <w:rsid w:val="007445A0"/>
    <w:rsid w:val="0074488E"/>
    <w:rsid w:val="00744B01"/>
    <w:rsid w:val="0074524B"/>
    <w:rsid w:val="00747098"/>
    <w:rsid w:val="0074776A"/>
    <w:rsid w:val="00747D8B"/>
    <w:rsid w:val="00747E5D"/>
    <w:rsid w:val="00751228"/>
    <w:rsid w:val="00754576"/>
    <w:rsid w:val="007545B0"/>
    <w:rsid w:val="007571E1"/>
    <w:rsid w:val="007604B2"/>
    <w:rsid w:val="00761326"/>
    <w:rsid w:val="00761ADB"/>
    <w:rsid w:val="0076236D"/>
    <w:rsid w:val="00762C1B"/>
    <w:rsid w:val="007642C3"/>
    <w:rsid w:val="00764A7B"/>
    <w:rsid w:val="00764CC8"/>
    <w:rsid w:val="00764F48"/>
    <w:rsid w:val="00765281"/>
    <w:rsid w:val="00765986"/>
    <w:rsid w:val="0076662F"/>
    <w:rsid w:val="007667D3"/>
    <w:rsid w:val="00766BAD"/>
    <w:rsid w:val="00770D55"/>
    <w:rsid w:val="00771599"/>
    <w:rsid w:val="007715AC"/>
    <w:rsid w:val="00771C2F"/>
    <w:rsid w:val="007729A2"/>
    <w:rsid w:val="00773DF8"/>
    <w:rsid w:val="00775574"/>
    <w:rsid w:val="007755F2"/>
    <w:rsid w:val="007758AC"/>
    <w:rsid w:val="007759BF"/>
    <w:rsid w:val="00775EBA"/>
    <w:rsid w:val="007764E3"/>
    <w:rsid w:val="00776971"/>
    <w:rsid w:val="007776C2"/>
    <w:rsid w:val="00780A80"/>
    <w:rsid w:val="00780EF0"/>
    <w:rsid w:val="00780F25"/>
    <w:rsid w:val="0078177E"/>
    <w:rsid w:val="0078304C"/>
    <w:rsid w:val="00783673"/>
    <w:rsid w:val="007850AA"/>
    <w:rsid w:val="00785490"/>
    <w:rsid w:val="00785CFE"/>
    <w:rsid w:val="00786713"/>
    <w:rsid w:val="00791BA6"/>
    <w:rsid w:val="00791ED2"/>
    <w:rsid w:val="007925EA"/>
    <w:rsid w:val="0079302D"/>
    <w:rsid w:val="00793366"/>
    <w:rsid w:val="00793CD8"/>
    <w:rsid w:val="0079451C"/>
    <w:rsid w:val="00794C16"/>
    <w:rsid w:val="00795C92"/>
    <w:rsid w:val="00796074"/>
    <w:rsid w:val="00796231"/>
    <w:rsid w:val="00796A47"/>
    <w:rsid w:val="00796F41"/>
    <w:rsid w:val="007971BA"/>
    <w:rsid w:val="00797271"/>
    <w:rsid w:val="007A1422"/>
    <w:rsid w:val="007A15E7"/>
    <w:rsid w:val="007A1CB3"/>
    <w:rsid w:val="007A2299"/>
    <w:rsid w:val="007A306F"/>
    <w:rsid w:val="007A43A6"/>
    <w:rsid w:val="007A44B6"/>
    <w:rsid w:val="007A49B9"/>
    <w:rsid w:val="007A4C17"/>
    <w:rsid w:val="007A52DA"/>
    <w:rsid w:val="007A58A6"/>
    <w:rsid w:val="007A72F9"/>
    <w:rsid w:val="007B070B"/>
    <w:rsid w:val="007B0BE3"/>
    <w:rsid w:val="007B0DC4"/>
    <w:rsid w:val="007B11E9"/>
    <w:rsid w:val="007B14AE"/>
    <w:rsid w:val="007B2169"/>
    <w:rsid w:val="007B26A6"/>
    <w:rsid w:val="007B3D2D"/>
    <w:rsid w:val="007B50AE"/>
    <w:rsid w:val="007B51DF"/>
    <w:rsid w:val="007B5728"/>
    <w:rsid w:val="007B7E39"/>
    <w:rsid w:val="007C05DD"/>
    <w:rsid w:val="007C1981"/>
    <w:rsid w:val="007C1A2B"/>
    <w:rsid w:val="007C2FC2"/>
    <w:rsid w:val="007C3801"/>
    <w:rsid w:val="007C38CA"/>
    <w:rsid w:val="007C3D18"/>
    <w:rsid w:val="007C5977"/>
    <w:rsid w:val="007C60BF"/>
    <w:rsid w:val="007C611C"/>
    <w:rsid w:val="007C66F6"/>
    <w:rsid w:val="007C6A07"/>
    <w:rsid w:val="007C6F91"/>
    <w:rsid w:val="007C75A1"/>
    <w:rsid w:val="007C77A5"/>
    <w:rsid w:val="007D04E5"/>
    <w:rsid w:val="007D2380"/>
    <w:rsid w:val="007D32FF"/>
    <w:rsid w:val="007D4099"/>
    <w:rsid w:val="007D5901"/>
    <w:rsid w:val="007D5C3D"/>
    <w:rsid w:val="007D6F8A"/>
    <w:rsid w:val="007D7526"/>
    <w:rsid w:val="007D7AB8"/>
    <w:rsid w:val="007D7C97"/>
    <w:rsid w:val="007D7EF5"/>
    <w:rsid w:val="007D7F1B"/>
    <w:rsid w:val="007E069F"/>
    <w:rsid w:val="007E0E2C"/>
    <w:rsid w:val="007E0FAF"/>
    <w:rsid w:val="007E142E"/>
    <w:rsid w:val="007E19BF"/>
    <w:rsid w:val="007E2C50"/>
    <w:rsid w:val="007E30EF"/>
    <w:rsid w:val="007E3B18"/>
    <w:rsid w:val="007E3F25"/>
    <w:rsid w:val="007E430A"/>
    <w:rsid w:val="007E4610"/>
    <w:rsid w:val="007E4715"/>
    <w:rsid w:val="007E4F90"/>
    <w:rsid w:val="007E505B"/>
    <w:rsid w:val="007E5676"/>
    <w:rsid w:val="007E6B73"/>
    <w:rsid w:val="007E7091"/>
    <w:rsid w:val="007E7ADD"/>
    <w:rsid w:val="007F1304"/>
    <w:rsid w:val="007F14E3"/>
    <w:rsid w:val="007F29E1"/>
    <w:rsid w:val="007F3D5C"/>
    <w:rsid w:val="007F5F7E"/>
    <w:rsid w:val="00801886"/>
    <w:rsid w:val="008038C7"/>
    <w:rsid w:val="00803FAE"/>
    <w:rsid w:val="0080605F"/>
    <w:rsid w:val="00807786"/>
    <w:rsid w:val="00811610"/>
    <w:rsid w:val="00811E57"/>
    <w:rsid w:val="00811FCB"/>
    <w:rsid w:val="00812271"/>
    <w:rsid w:val="0081295C"/>
    <w:rsid w:val="00812FA5"/>
    <w:rsid w:val="00813B8A"/>
    <w:rsid w:val="008152D9"/>
    <w:rsid w:val="008158D6"/>
    <w:rsid w:val="008169FE"/>
    <w:rsid w:val="00816EC1"/>
    <w:rsid w:val="00817115"/>
    <w:rsid w:val="00817196"/>
    <w:rsid w:val="0081739B"/>
    <w:rsid w:val="0081760B"/>
    <w:rsid w:val="008208A5"/>
    <w:rsid w:val="00821363"/>
    <w:rsid w:val="00822092"/>
    <w:rsid w:val="008229D0"/>
    <w:rsid w:val="008235DB"/>
    <w:rsid w:val="00824AB4"/>
    <w:rsid w:val="008252A8"/>
    <w:rsid w:val="00825C42"/>
    <w:rsid w:val="00825D25"/>
    <w:rsid w:val="0082643C"/>
    <w:rsid w:val="00827D6F"/>
    <w:rsid w:val="00827DA0"/>
    <w:rsid w:val="00827E4C"/>
    <w:rsid w:val="008314E1"/>
    <w:rsid w:val="0083185F"/>
    <w:rsid w:val="0083289D"/>
    <w:rsid w:val="00832AA1"/>
    <w:rsid w:val="0083715E"/>
    <w:rsid w:val="008376AC"/>
    <w:rsid w:val="00837963"/>
    <w:rsid w:val="00840EBE"/>
    <w:rsid w:val="008444E8"/>
    <w:rsid w:val="00844A6F"/>
    <w:rsid w:val="00844E80"/>
    <w:rsid w:val="00844FAF"/>
    <w:rsid w:val="0084557C"/>
    <w:rsid w:val="0084561A"/>
    <w:rsid w:val="00846FE7"/>
    <w:rsid w:val="0084700C"/>
    <w:rsid w:val="00847019"/>
    <w:rsid w:val="008472CF"/>
    <w:rsid w:val="008479E3"/>
    <w:rsid w:val="0085013C"/>
    <w:rsid w:val="008504E5"/>
    <w:rsid w:val="00850B43"/>
    <w:rsid w:val="0085185F"/>
    <w:rsid w:val="008543DA"/>
    <w:rsid w:val="008544B7"/>
    <w:rsid w:val="00854BE9"/>
    <w:rsid w:val="00855CBC"/>
    <w:rsid w:val="00856911"/>
    <w:rsid w:val="00856AEC"/>
    <w:rsid w:val="00857C27"/>
    <w:rsid w:val="0086024A"/>
    <w:rsid w:val="0086182F"/>
    <w:rsid w:val="00863AAA"/>
    <w:rsid w:val="008657F6"/>
    <w:rsid w:val="008667A3"/>
    <w:rsid w:val="00867156"/>
    <w:rsid w:val="008677FD"/>
    <w:rsid w:val="00867D54"/>
    <w:rsid w:val="00870634"/>
    <w:rsid w:val="008706D4"/>
    <w:rsid w:val="00870958"/>
    <w:rsid w:val="00870F8A"/>
    <w:rsid w:val="008712EC"/>
    <w:rsid w:val="008719A4"/>
    <w:rsid w:val="00871D23"/>
    <w:rsid w:val="00872251"/>
    <w:rsid w:val="00872D3E"/>
    <w:rsid w:val="008732D4"/>
    <w:rsid w:val="00873CEB"/>
    <w:rsid w:val="00874312"/>
    <w:rsid w:val="0087437C"/>
    <w:rsid w:val="00875394"/>
    <w:rsid w:val="008753CC"/>
    <w:rsid w:val="00875AB4"/>
    <w:rsid w:val="00875CD7"/>
    <w:rsid w:val="00876B4D"/>
    <w:rsid w:val="00876C7A"/>
    <w:rsid w:val="00877F18"/>
    <w:rsid w:val="0088268D"/>
    <w:rsid w:val="00884FF5"/>
    <w:rsid w:val="0088535B"/>
    <w:rsid w:val="008855A6"/>
    <w:rsid w:val="00885790"/>
    <w:rsid w:val="00885AF2"/>
    <w:rsid w:val="0088611D"/>
    <w:rsid w:val="00886711"/>
    <w:rsid w:val="00887A00"/>
    <w:rsid w:val="00891458"/>
    <w:rsid w:val="00891DAA"/>
    <w:rsid w:val="008929F6"/>
    <w:rsid w:val="0089371C"/>
    <w:rsid w:val="008941E3"/>
    <w:rsid w:val="00894A24"/>
    <w:rsid w:val="00894A88"/>
    <w:rsid w:val="00894ADF"/>
    <w:rsid w:val="00895096"/>
    <w:rsid w:val="00895386"/>
    <w:rsid w:val="00895B04"/>
    <w:rsid w:val="00896063"/>
    <w:rsid w:val="00896C72"/>
    <w:rsid w:val="008A1144"/>
    <w:rsid w:val="008A21FF"/>
    <w:rsid w:val="008A2697"/>
    <w:rsid w:val="008A2CE2"/>
    <w:rsid w:val="008A30AC"/>
    <w:rsid w:val="008A344D"/>
    <w:rsid w:val="008A44B8"/>
    <w:rsid w:val="008A491A"/>
    <w:rsid w:val="008A4DC3"/>
    <w:rsid w:val="008A5125"/>
    <w:rsid w:val="008A51A8"/>
    <w:rsid w:val="008A54C7"/>
    <w:rsid w:val="008A77D8"/>
    <w:rsid w:val="008B0483"/>
    <w:rsid w:val="008B120C"/>
    <w:rsid w:val="008B247D"/>
    <w:rsid w:val="008B25FF"/>
    <w:rsid w:val="008B31E1"/>
    <w:rsid w:val="008B51A0"/>
    <w:rsid w:val="008B592A"/>
    <w:rsid w:val="008B6239"/>
    <w:rsid w:val="008B6D94"/>
    <w:rsid w:val="008B7B5C"/>
    <w:rsid w:val="008C0C99"/>
    <w:rsid w:val="008C0E97"/>
    <w:rsid w:val="008C1555"/>
    <w:rsid w:val="008C2017"/>
    <w:rsid w:val="008C317E"/>
    <w:rsid w:val="008C36F9"/>
    <w:rsid w:val="008C3901"/>
    <w:rsid w:val="008C4958"/>
    <w:rsid w:val="008C4BAA"/>
    <w:rsid w:val="008C4F94"/>
    <w:rsid w:val="008C602D"/>
    <w:rsid w:val="008C6AE8"/>
    <w:rsid w:val="008C7573"/>
    <w:rsid w:val="008D00A5"/>
    <w:rsid w:val="008D0801"/>
    <w:rsid w:val="008D1618"/>
    <w:rsid w:val="008D34F1"/>
    <w:rsid w:val="008D39D8"/>
    <w:rsid w:val="008D5DE5"/>
    <w:rsid w:val="008D5F15"/>
    <w:rsid w:val="008D65B2"/>
    <w:rsid w:val="008D6D1A"/>
    <w:rsid w:val="008D7777"/>
    <w:rsid w:val="008D7ADA"/>
    <w:rsid w:val="008E01D3"/>
    <w:rsid w:val="008E065E"/>
    <w:rsid w:val="008E0927"/>
    <w:rsid w:val="008E1434"/>
    <w:rsid w:val="008E1909"/>
    <w:rsid w:val="008E1D4C"/>
    <w:rsid w:val="008E1F1F"/>
    <w:rsid w:val="008E234D"/>
    <w:rsid w:val="008E2E72"/>
    <w:rsid w:val="008E3D37"/>
    <w:rsid w:val="008E43C4"/>
    <w:rsid w:val="008E5B76"/>
    <w:rsid w:val="008E7322"/>
    <w:rsid w:val="008F0C3E"/>
    <w:rsid w:val="008F0E43"/>
    <w:rsid w:val="008F0E4B"/>
    <w:rsid w:val="008F192C"/>
    <w:rsid w:val="008F19F8"/>
    <w:rsid w:val="008F1C4E"/>
    <w:rsid w:val="008F1CC4"/>
    <w:rsid w:val="008F1EAB"/>
    <w:rsid w:val="008F1EFF"/>
    <w:rsid w:val="008F24FF"/>
    <w:rsid w:val="008F33DC"/>
    <w:rsid w:val="008F3773"/>
    <w:rsid w:val="008F380C"/>
    <w:rsid w:val="008F38E1"/>
    <w:rsid w:val="008F4251"/>
    <w:rsid w:val="008F477F"/>
    <w:rsid w:val="008F762B"/>
    <w:rsid w:val="00900598"/>
    <w:rsid w:val="00902350"/>
    <w:rsid w:val="00902986"/>
    <w:rsid w:val="0090336B"/>
    <w:rsid w:val="009036FA"/>
    <w:rsid w:val="00903A2E"/>
    <w:rsid w:val="00903B3D"/>
    <w:rsid w:val="009040BF"/>
    <w:rsid w:val="009049AC"/>
    <w:rsid w:val="009053AA"/>
    <w:rsid w:val="0090684D"/>
    <w:rsid w:val="00906939"/>
    <w:rsid w:val="00906EB0"/>
    <w:rsid w:val="0090746D"/>
    <w:rsid w:val="00907598"/>
    <w:rsid w:val="00907939"/>
    <w:rsid w:val="009102A4"/>
    <w:rsid w:val="00910B7D"/>
    <w:rsid w:val="00910DA3"/>
    <w:rsid w:val="00911DFB"/>
    <w:rsid w:val="00912033"/>
    <w:rsid w:val="00912BF5"/>
    <w:rsid w:val="009139D9"/>
    <w:rsid w:val="00913A21"/>
    <w:rsid w:val="00914AD8"/>
    <w:rsid w:val="00915FC8"/>
    <w:rsid w:val="00916079"/>
    <w:rsid w:val="00917CE9"/>
    <w:rsid w:val="0092075B"/>
    <w:rsid w:val="00920BF2"/>
    <w:rsid w:val="00921567"/>
    <w:rsid w:val="00922010"/>
    <w:rsid w:val="00927885"/>
    <w:rsid w:val="00927E88"/>
    <w:rsid w:val="0093139D"/>
    <w:rsid w:val="00931BD9"/>
    <w:rsid w:val="009325A2"/>
    <w:rsid w:val="0093273A"/>
    <w:rsid w:val="009334F4"/>
    <w:rsid w:val="00934801"/>
    <w:rsid w:val="00934ECD"/>
    <w:rsid w:val="0093500B"/>
    <w:rsid w:val="009352CE"/>
    <w:rsid w:val="00935ACA"/>
    <w:rsid w:val="009368F3"/>
    <w:rsid w:val="00937935"/>
    <w:rsid w:val="009379BF"/>
    <w:rsid w:val="00937CAC"/>
    <w:rsid w:val="00941636"/>
    <w:rsid w:val="00941BE7"/>
    <w:rsid w:val="009432D1"/>
    <w:rsid w:val="00943742"/>
    <w:rsid w:val="00943CAF"/>
    <w:rsid w:val="00943CD5"/>
    <w:rsid w:val="0094469A"/>
    <w:rsid w:val="00944A31"/>
    <w:rsid w:val="0094533F"/>
    <w:rsid w:val="0094578A"/>
    <w:rsid w:val="00945C05"/>
    <w:rsid w:val="009461F3"/>
    <w:rsid w:val="0094688D"/>
    <w:rsid w:val="00946945"/>
    <w:rsid w:val="00947713"/>
    <w:rsid w:val="009479BB"/>
    <w:rsid w:val="0095077E"/>
    <w:rsid w:val="00950D34"/>
    <w:rsid w:val="00950DE7"/>
    <w:rsid w:val="009521E2"/>
    <w:rsid w:val="00953920"/>
    <w:rsid w:val="00953D47"/>
    <w:rsid w:val="00956520"/>
    <w:rsid w:val="0095681E"/>
    <w:rsid w:val="009569B9"/>
    <w:rsid w:val="009572D4"/>
    <w:rsid w:val="00960226"/>
    <w:rsid w:val="00960C0F"/>
    <w:rsid w:val="00960E61"/>
    <w:rsid w:val="0096116C"/>
    <w:rsid w:val="00961921"/>
    <w:rsid w:val="00961984"/>
    <w:rsid w:val="00963C1E"/>
    <w:rsid w:val="0096430A"/>
    <w:rsid w:val="00965348"/>
    <w:rsid w:val="0096554B"/>
    <w:rsid w:val="0096584A"/>
    <w:rsid w:val="00965C27"/>
    <w:rsid w:val="00965DD1"/>
    <w:rsid w:val="00965DF5"/>
    <w:rsid w:val="00971207"/>
    <w:rsid w:val="00971F08"/>
    <w:rsid w:val="00971F7A"/>
    <w:rsid w:val="009740D7"/>
    <w:rsid w:val="009756C8"/>
    <w:rsid w:val="00975FA9"/>
    <w:rsid w:val="0097603D"/>
    <w:rsid w:val="00976949"/>
    <w:rsid w:val="00977E7F"/>
    <w:rsid w:val="00980477"/>
    <w:rsid w:val="00983A0C"/>
    <w:rsid w:val="00984BEE"/>
    <w:rsid w:val="00984FA8"/>
    <w:rsid w:val="00985253"/>
    <w:rsid w:val="009853B3"/>
    <w:rsid w:val="009903BB"/>
    <w:rsid w:val="00990630"/>
    <w:rsid w:val="00991761"/>
    <w:rsid w:val="00992916"/>
    <w:rsid w:val="0099459A"/>
    <w:rsid w:val="00994DCA"/>
    <w:rsid w:val="009960EC"/>
    <w:rsid w:val="00996FF8"/>
    <w:rsid w:val="009970DD"/>
    <w:rsid w:val="0099737D"/>
    <w:rsid w:val="009A0A48"/>
    <w:rsid w:val="009A0FBA"/>
    <w:rsid w:val="009A1240"/>
    <w:rsid w:val="009A12D8"/>
    <w:rsid w:val="009A1601"/>
    <w:rsid w:val="009A3056"/>
    <w:rsid w:val="009A3916"/>
    <w:rsid w:val="009A3BB6"/>
    <w:rsid w:val="009A462D"/>
    <w:rsid w:val="009A4676"/>
    <w:rsid w:val="009A5CBA"/>
    <w:rsid w:val="009A61C6"/>
    <w:rsid w:val="009A7962"/>
    <w:rsid w:val="009B0779"/>
    <w:rsid w:val="009B0AF6"/>
    <w:rsid w:val="009B144E"/>
    <w:rsid w:val="009B1C01"/>
    <w:rsid w:val="009B1F30"/>
    <w:rsid w:val="009B26D4"/>
    <w:rsid w:val="009B3AC2"/>
    <w:rsid w:val="009B3CCB"/>
    <w:rsid w:val="009B436B"/>
    <w:rsid w:val="009B4DF4"/>
    <w:rsid w:val="009B4F93"/>
    <w:rsid w:val="009B564E"/>
    <w:rsid w:val="009B6121"/>
    <w:rsid w:val="009B7E87"/>
    <w:rsid w:val="009C0169"/>
    <w:rsid w:val="009C05DB"/>
    <w:rsid w:val="009C0625"/>
    <w:rsid w:val="009C0B9A"/>
    <w:rsid w:val="009C1B12"/>
    <w:rsid w:val="009C1D9F"/>
    <w:rsid w:val="009C1DD4"/>
    <w:rsid w:val="009C20FF"/>
    <w:rsid w:val="009C218A"/>
    <w:rsid w:val="009C3070"/>
    <w:rsid w:val="009C3A78"/>
    <w:rsid w:val="009C403E"/>
    <w:rsid w:val="009D0881"/>
    <w:rsid w:val="009D09AD"/>
    <w:rsid w:val="009D0D28"/>
    <w:rsid w:val="009D4FF0"/>
    <w:rsid w:val="009D5BE7"/>
    <w:rsid w:val="009D63FB"/>
    <w:rsid w:val="009D703C"/>
    <w:rsid w:val="009D718F"/>
    <w:rsid w:val="009D75CF"/>
    <w:rsid w:val="009E068F"/>
    <w:rsid w:val="009E0D5F"/>
    <w:rsid w:val="009E14E0"/>
    <w:rsid w:val="009E1EF4"/>
    <w:rsid w:val="009E2E13"/>
    <w:rsid w:val="009E35DB"/>
    <w:rsid w:val="009E47A3"/>
    <w:rsid w:val="009E536A"/>
    <w:rsid w:val="009E63A1"/>
    <w:rsid w:val="009E7445"/>
    <w:rsid w:val="009E790A"/>
    <w:rsid w:val="009F08F3"/>
    <w:rsid w:val="009F21BB"/>
    <w:rsid w:val="009F344F"/>
    <w:rsid w:val="009F46FC"/>
    <w:rsid w:val="009F6507"/>
    <w:rsid w:val="009F6D9A"/>
    <w:rsid w:val="009F6F5A"/>
    <w:rsid w:val="009F7303"/>
    <w:rsid w:val="009F7A56"/>
    <w:rsid w:val="00A0034D"/>
    <w:rsid w:val="00A022F7"/>
    <w:rsid w:val="00A028ED"/>
    <w:rsid w:val="00A03041"/>
    <w:rsid w:val="00A031D8"/>
    <w:rsid w:val="00A033B6"/>
    <w:rsid w:val="00A039E6"/>
    <w:rsid w:val="00A04639"/>
    <w:rsid w:val="00A048A8"/>
    <w:rsid w:val="00A04F49"/>
    <w:rsid w:val="00A055C2"/>
    <w:rsid w:val="00A05B26"/>
    <w:rsid w:val="00A07351"/>
    <w:rsid w:val="00A07BDC"/>
    <w:rsid w:val="00A07BFF"/>
    <w:rsid w:val="00A07EBB"/>
    <w:rsid w:val="00A11322"/>
    <w:rsid w:val="00A1279F"/>
    <w:rsid w:val="00A13405"/>
    <w:rsid w:val="00A13E54"/>
    <w:rsid w:val="00A13F33"/>
    <w:rsid w:val="00A15684"/>
    <w:rsid w:val="00A1582E"/>
    <w:rsid w:val="00A16E7E"/>
    <w:rsid w:val="00A17072"/>
    <w:rsid w:val="00A17505"/>
    <w:rsid w:val="00A179FA"/>
    <w:rsid w:val="00A17F63"/>
    <w:rsid w:val="00A2024C"/>
    <w:rsid w:val="00A20F28"/>
    <w:rsid w:val="00A2193B"/>
    <w:rsid w:val="00A21ED8"/>
    <w:rsid w:val="00A2232C"/>
    <w:rsid w:val="00A22470"/>
    <w:rsid w:val="00A23443"/>
    <w:rsid w:val="00A2351A"/>
    <w:rsid w:val="00A23C1D"/>
    <w:rsid w:val="00A23DCC"/>
    <w:rsid w:val="00A243E2"/>
    <w:rsid w:val="00A25808"/>
    <w:rsid w:val="00A2597F"/>
    <w:rsid w:val="00A25C72"/>
    <w:rsid w:val="00A2621E"/>
    <w:rsid w:val="00A264A9"/>
    <w:rsid w:val="00A26DCF"/>
    <w:rsid w:val="00A26F93"/>
    <w:rsid w:val="00A27785"/>
    <w:rsid w:val="00A279CA"/>
    <w:rsid w:val="00A27FFE"/>
    <w:rsid w:val="00A30187"/>
    <w:rsid w:val="00A30F11"/>
    <w:rsid w:val="00A320D4"/>
    <w:rsid w:val="00A321A1"/>
    <w:rsid w:val="00A3396E"/>
    <w:rsid w:val="00A33D23"/>
    <w:rsid w:val="00A3448A"/>
    <w:rsid w:val="00A351EB"/>
    <w:rsid w:val="00A36297"/>
    <w:rsid w:val="00A363B5"/>
    <w:rsid w:val="00A36957"/>
    <w:rsid w:val="00A3769B"/>
    <w:rsid w:val="00A37CE5"/>
    <w:rsid w:val="00A40856"/>
    <w:rsid w:val="00A41E2B"/>
    <w:rsid w:val="00A42424"/>
    <w:rsid w:val="00A43128"/>
    <w:rsid w:val="00A431E9"/>
    <w:rsid w:val="00A433E0"/>
    <w:rsid w:val="00A4413A"/>
    <w:rsid w:val="00A45B74"/>
    <w:rsid w:val="00A46A97"/>
    <w:rsid w:val="00A46FB3"/>
    <w:rsid w:val="00A47C5C"/>
    <w:rsid w:val="00A50294"/>
    <w:rsid w:val="00A502BA"/>
    <w:rsid w:val="00A5039D"/>
    <w:rsid w:val="00A50665"/>
    <w:rsid w:val="00A50DFE"/>
    <w:rsid w:val="00A51AF0"/>
    <w:rsid w:val="00A5220A"/>
    <w:rsid w:val="00A52703"/>
    <w:rsid w:val="00A52E1D"/>
    <w:rsid w:val="00A54846"/>
    <w:rsid w:val="00A55523"/>
    <w:rsid w:val="00A55965"/>
    <w:rsid w:val="00A57503"/>
    <w:rsid w:val="00A60C5D"/>
    <w:rsid w:val="00A61499"/>
    <w:rsid w:val="00A61766"/>
    <w:rsid w:val="00A6282A"/>
    <w:rsid w:val="00A62A77"/>
    <w:rsid w:val="00A63483"/>
    <w:rsid w:val="00A63C0F"/>
    <w:rsid w:val="00A65225"/>
    <w:rsid w:val="00A657D7"/>
    <w:rsid w:val="00A660AC"/>
    <w:rsid w:val="00A6693E"/>
    <w:rsid w:val="00A676AD"/>
    <w:rsid w:val="00A67E6C"/>
    <w:rsid w:val="00A70797"/>
    <w:rsid w:val="00A71B99"/>
    <w:rsid w:val="00A71C8F"/>
    <w:rsid w:val="00A72732"/>
    <w:rsid w:val="00A72859"/>
    <w:rsid w:val="00A72AFF"/>
    <w:rsid w:val="00A736C1"/>
    <w:rsid w:val="00A739D0"/>
    <w:rsid w:val="00A761D4"/>
    <w:rsid w:val="00A76917"/>
    <w:rsid w:val="00A76EEE"/>
    <w:rsid w:val="00A770B0"/>
    <w:rsid w:val="00A77EC4"/>
    <w:rsid w:val="00A80468"/>
    <w:rsid w:val="00A81FF9"/>
    <w:rsid w:val="00A82254"/>
    <w:rsid w:val="00A84045"/>
    <w:rsid w:val="00A8443D"/>
    <w:rsid w:val="00A86E8F"/>
    <w:rsid w:val="00A876B9"/>
    <w:rsid w:val="00A905CF"/>
    <w:rsid w:val="00A90A86"/>
    <w:rsid w:val="00A917A7"/>
    <w:rsid w:val="00A91828"/>
    <w:rsid w:val="00A92879"/>
    <w:rsid w:val="00A92F7E"/>
    <w:rsid w:val="00A934FC"/>
    <w:rsid w:val="00A9442A"/>
    <w:rsid w:val="00A95C12"/>
    <w:rsid w:val="00A971A6"/>
    <w:rsid w:val="00AA016F"/>
    <w:rsid w:val="00AA0493"/>
    <w:rsid w:val="00AA0FF9"/>
    <w:rsid w:val="00AA143A"/>
    <w:rsid w:val="00AA1ED6"/>
    <w:rsid w:val="00AA2B38"/>
    <w:rsid w:val="00AA2E18"/>
    <w:rsid w:val="00AA3B0C"/>
    <w:rsid w:val="00AA4CF2"/>
    <w:rsid w:val="00AA51D6"/>
    <w:rsid w:val="00AA52A3"/>
    <w:rsid w:val="00AA592B"/>
    <w:rsid w:val="00AA5C2E"/>
    <w:rsid w:val="00AA7058"/>
    <w:rsid w:val="00AB0086"/>
    <w:rsid w:val="00AB0BC8"/>
    <w:rsid w:val="00AB11CA"/>
    <w:rsid w:val="00AB14D9"/>
    <w:rsid w:val="00AB1F09"/>
    <w:rsid w:val="00AB2B79"/>
    <w:rsid w:val="00AB455E"/>
    <w:rsid w:val="00AB4AB8"/>
    <w:rsid w:val="00AB4EA3"/>
    <w:rsid w:val="00AB5CED"/>
    <w:rsid w:val="00AB655E"/>
    <w:rsid w:val="00AB6906"/>
    <w:rsid w:val="00AB76F7"/>
    <w:rsid w:val="00AC007F"/>
    <w:rsid w:val="00AC01A5"/>
    <w:rsid w:val="00AC0849"/>
    <w:rsid w:val="00AC09F8"/>
    <w:rsid w:val="00AC120C"/>
    <w:rsid w:val="00AC167F"/>
    <w:rsid w:val="00AC186F"/>
    <w:rsid w:val="00AC2C88"/>
    <w:rsid w:val="00AC2D3B"/>
    <w:rsid w:val="00AC2ECD"/>
    <w:rsid w:val="00AC3119"/>
    <w:rsid w:val="00AC35C1"/>
    <w:rsid w:val="00AC49FB"/>
    <w:rsid w:val="00AC5A10"/>
    <w:rsid w:val="00AC603C"/>
    <w:rsid w:val="00AC72B0"/>
    <w:rsid w:val="00AC7A0D"/>
    <w:rsid w:val="00AD0799"/>
    <w:rsid w:val="00AD0AA3"/>
    <w:rsid w:val="00AD0F5F"/>
    <w:rsid w:val="00AD2B07"/>
    <w:rsid w:val="00AD2ED0"/>
    <w:rsid w:val="00AD31FE"/>
    <w:rsid w:val="00AD3943"/>
    <w:rsid w:val="00AD3F94"/>
    <w:rsid w:val="00AD492B"/>
    <w:rsid w:val="00AD4A5A"/>
    <w:rsid w:val="00AD5404"/>
    <w:rsid w:val="00AD55D4"/>
    <w:rsid w:val="00AD57C7"/>
    <w:rsid w:val="00AD5E2F"/>
    <w:rsid w:val="00AD63D2"/>
    <w:rsid w:val="00AD6421"/>
    <w:rsid w:val="00AD6D35"/>
    <w:rsid w:val="00AD7048"/>
    <w:rsid w:val="00AD7AEE"/>
    <w:rsid w:val="00AE137C"/>
    <w:rsid w:val="00AE1D2A"/>
    <w:rsid w:val="00AE27AC"/>
    <w:rsid w:val="00AE2934"/>
    <w:rsid w:val="00AE2F75"/>
    <w:rsid w:val="00AE34F0"/>
    <w:rsid w:val="00AE3A82"/>
    <w:rsid w:val="00AE3BEF"/>
    <w:rsid w:val="00AE40E0"/>
    <w:rsid w:val="00AE4DBA"/>
    <w:rsid w:val="00AE4F07"/>
    <w:rsid w:val="00AE5083"/>
    <w:rsid w:val="00AE7988"/>
    <w:rsid w:val="00AF1C5D"/>
    <w:rsid w:val="00AF2192"/>
    <w:rsid w:val="00AF25B2"/>
    <w:rsid w:val="00AF25BC"/>
    <w:rsid w:val="00AF42D7"/>
    <w:rsid w:val="00AF4B28"/>
    <w:rsid w:val="00AF6CE8"/>
    <w:rsid w:val="00AF6FED"/>
    <w:rsid w:val="00B006FE"/>
    <w:rsid w:val="00B007CB"/>
    <w:rsid w:val="00B00F65"/>
    <w:rsid w:val="00B013E5"/>
    <w:rsid w:val="00B02AA9"/>
    <w:rsid w:val="00B02FA3"/>
    <w:rsid w:val="00B0331F"/>
    <w:rsid w:val="00B0379F"/>
    <w:rsid w:val="00B03CD2"/>
    <w:rsid w:val="00B0408C"/>
    <w:rsid w:val="00B05084"/>
    <w:rsid w:val="00B06799"/>
    <w:rsid w:val="00B06B78"/>
    <w:rsid w:val="00B1015C"/>
    <w:rsid w:val="00B103A1"/>
    <w:rsid w:val="00B1060B"/>
    <w:rsid w:val="00B122CB"/>
    <w:rsid w:val="00B127D1"/>
    <w:rsid w:val="00B127EA"/>
    <w:rsid w:val="00B13528"/>
    <w:rsid w:val="00B157F9"/>
    <w:rsid w:val="00B1639E"/>
    <w:rsid w:val="00B20256"/>
    <w:rsid w:val="00B20D09"/>
    <w:rsid w:val="00B21345"/>
    <w:rsid w:val="00B25D39"/>
    <w:rsid w:val="00B25D46"/>
    <w:rsid w:val="00B26294"/>
    <w:rsid w:val="00B2763F"/>
    <w:rsid w:val="00B27AAC"/>
    <w:rsid w:val="00B27DAE"/>
    <w:rsid w:val="00B27F19"/>
    <w:rsid w:val="00B30929"/>
    <w:rsid w:val="00B313A0"/>
    <w:rsid w:val="00B33DAF"/>
    <w:rsid w:val="00B368D3"/>
    <w:rsid w:val="00B370F0"/>
    <w:rsid w:val="00B372AA"/>
    <w:rsid w:val="00B372D2"/>
    <w:rsid w:val="00B373C0"/>
    <w:rsid w:val="00B37612"/>
    <w:rsid w:val="00B40445"/>
    <w:rsid w:val="00B409E0"/>
    <w:rsid w:val="00B41888"/>
    <w:rsid w:val="00B41979"/>
    <w:rsid w:val="00B43529"/>
    <w:rsid w:val="00B45A52"/>
    <w:rsid w:val="00B46175"/>
    <w:rsid w:val="00B47D12"/>
    <w:rsid w:val="00B50035"/>
    <w:rsid w:val="00B5052A"/>
    <w:rsid w:val="00B5088E"/>
    <w:rsid w:val="00B53C5D"/>
    <w:rsid w:val="00B53EE3"/>
    <w:rsid w:val="00B548B7"/>
    <w:rsid w:val="00B54C02"/>
    <w:rsid w:val="00B54E07"/>
    <w:rsid w:val="00B55B4F"/>
    <w:rsid w:val="00B568CD"/>
    <w:rsid w:val="00B57E96"/>
    <w:rsid w:val="00B60E1A"/>
    <w:rsid w:val="00B64B1A"/>
    <w:rsid w:val="00B664C7"/>
    <w:rsid w:val="00B70334"/>
    <w:rsid w:val="00B70FC3"/>
    <w:rsid w:val="00B713D8"/>
    <w:rsid w:val="00B739F6"/>
    <w:rsid w:val="00B73A9E"/>
    <w:rsid w:val="00B74CBA"/>
    <w:rsid w:val="00B75101"/>
    <w:rsid w:val="00B76DE8"/>
    <w:rsid w:val="00B77B79"/>
    <w:rsid w:val="00B80223"/>
    <w:rsid w:val="00B80BC6"/>
    <w:rsid w:val="00B81A6C"/>
    <w:rsid w:val="00B81ADC"/>
    <w:rsid w:val="00B826DE"/>
    <w:rsid w:val="00B83B0D"/>
    <w:rsid w:val="00B8522F"/>
    <w:rsid w:val="00B85803"/>
    <w:rsid w:val="00B85C5C"/>
    <w:rsid w:val="00B85DE5"/>
    <w:rsid w:val="00B865C9"/>
    <w:rsid w:val="00B90F73"/>
    <w:rsid w:val="00B91D72"/>
    <w:rsid w:val="00B92D9B"/>
    <w:rsid w:val="00B93B59"/>
    <w:rsid w:val="00B9406A"/>
    <w:rsid w:val="00B96AED"/>
    <w:rsid w:val="00B97479"/>
    <w:rsid w:val="00B97FAC"/>
    <w:rsid w:val="00BA2280"/>
    <w:rsid w:val="00BA234F"/>
    <w:rsid w:val="00BA2A08"/>
    <w:rsid w:val="00BA56D2"/>
    <w:rsid w:val="00BA5D70"/>
    <w:rsid w:val="00BA683F"/>
    <w:rsid w:val="00BA76E0"/>
    <w:rsid w:val="00BB10B4"/>
    <w:rsid w:val="00BB12AE"/>
    <w:rsid w:val="00BB1AD4"/>
    <w:rsid w:val="00BB26A2"/>
    <w:rsid w:val="00BB2A25"/>
    <w:rsid w:val="00BB5011"/>
    <w:rsid w:val="00BB51E9"/>
    <w:rsid w:val="00BB6776"/>
    <w:rsid w:val="00BB7184"/>
    <w:rsid w:val="00BB719A"/>
    <w:rsid w:val="00BB774A"/>
    <w:rsid w:val="00BC0AC1"/>
    <w:rsid w:val="00BC0FDC"/>
    <w:rsid w:val="00BC3053"/>
    <w:rsid w:val="00BC3DF2"/>
    <w:rsid w:val="00BC4D2E"/>
    <w:rsid w:val="00BC5662"/>
    <w:rsid w:val="00BC5C07"/>
    <w:rsid w:val="00BC6648"/>
    <w:rsid w:val="00BC69D1"/>
    <w:rsid w:val="00BC78EE"/>
    <w:rsid w:val="00BD0726"/>
    <w:rsid w:val="00BD0E65"/>
    <w:rsid w:val="00BD1765"/>
    <w:rsid w:val="00BD18F3"/>
    <w:rsid w:val="00BD2531"/>
    <w:rsid w:val="00BD2C9B"/>
    <w:rsid w:val="00BD2EF3"/>
    <w:rsid w:val="00BD403B"/>
    <w:rsid w:val="00BD438B"/>
    <w:rsid w:val="00BD45FF"/>
    <w:rsid w:val="00BD48AC"/>
    <w:rsid w:val="00BD4DC9"/>
    <w:rsid w:val="00BD5E08"/>
    <w:rsid w:val="00BD5F1A"/>
    <w:rsid w:val="00BE0A47"/>
    <w:rsid w:val="00BE0E12"/>
    <w:rsid w:val="00BE11B1"/>
    <w:rsid w:val="00BE1234"/>
    <w:rsid w:val="00BE1DAC"/>
    <w:rsid w:val="00BE21AA"/>
    <w:rsid w:val="00BE2B02"/>
    <w:rsid w:val="00BE2FA6"/>
    <w:rsid w:val="00BE333F"/>
    <w:rsid w:val="00BE3841"/>
    <w:rsid w:val="00BE5A78"/>
    <w:rsid w:val="00BE6399"/>
    <w:rsid w:val="00BE6473"/>
    <w:rsid w:val="00BE6794"/>
    <w:rsid w:val="00BE7011"/>
    <w:rsid w:val="00BE7406"/>
    <w:rsid w:val="00BE7603"/>
    <w:rsid w:val="00BF06F0"/>
    <w:rsid w:val="00BF0FB5"/>
    <w:rsid w:val="00BF2606"/>
    <w:rsid w:val="00BF27B9"/>
    <w:rsid w:val="00BF2B80"/>
    <w:rsid w:val="00BF2F4A"/>
    <w:rsid w:val="00BF3279"/>
    <w:rsid w:val="00BF38C7"/>
    <w:rsid w:val="00BF481A"/>
    <w:rsid w:val="00BF5766"/>
    <w:rsid w:val="00BF6044"/>
    <w:rsid w:val="00BF608D"/>
    <w:rsid w:val="00BF60DF"/>
    <w:rsid w:val="00BF6CB9"/>
    <w:rsid w:val="00BF6FAD"/>
    <w:rsid w:val="00BF74C7"/>
    <w:rsid w:val="00BF77AF"/>
    <w:rsid w:val="00C00309"/>
    <w:rsid w:val="00C003B6"/>
    <w:rsid w:val="00C015F1"/>
    <w:rsid w:val="00C01F33"/>
    <w:rsid w:val="00C02CC6"/>
    <w:rsid w:val="00C03DEE"/>
    <w:rsid w:val="00C040F7"/>
    <w:rsid w:val="00C044AB"/>
    <w:rsid w:val="00C04A89"/>
    <w:rsid w:val="00C04DE1"/>
    <w:rsid w:val="00C050BB"/>
    <w:rsid w:val="00C05706"/>
    <w:rsid w:val="00C05CC9"/>
    <w:rsid w:val="00C06354"/>
    <w:rsid w:val="00C07377"/>
    <w:rsid w:val="00C10478"/>
    <w:rsid w:val="00C10DC2"/>
    <w:rsid w:val="00C11EBC"/>
    <w:rsid w:val="00C12107"/>
    <w:rsid w:val="00C130B8"/>
    <w:rsid w:val="00C141AD"/>
    <w:rsid w:val="00C14363"/>
    <w:rsid w:val="00C14C24"/>
    <w:rsid w:val="00C14D4B"/>
    <w:rsid w:val="00C154BB"/>
    <w:rsid w:val="00C178F0"/>
    <w:rsid w:val="00C20A49"/>
    <w:rsid w:val="00C20F52"/>
    <w:rsid w:val="00C2107A"/>
    <w:rsid w:val="00C21F8D"/>
    <w:rsid w:val="00C22063"/>
    <w:rsid w:val="00C2240E"/>
    <w:rsid w:val="00C22FB4"/>
    <w:rsid w:val="00C235EB"/>
    <w:rsid w:val="00C2393A"/>
    <w:rsid w:val="00C23A50"/>
    <w:rsid w:val="00C23C11"/>
    <w:rsid w:val="00C24DF6"/>
    <w:rsid w:val="00C2679E"/>
    <w:rsid w:val="00C26AD9"/>
    <w:rsid w:val="00C27591"/>
    <w:rsid w:val="00C279B5"/>
    <w:rsid w:val="00C27C45"/>
    <w:rsid w:val="00C30C8B"/>
    <w:rsid w:val="00C312F4"/>
    <w:rsid w:val="00C317EE"/>
    <w:rsid w:val="00C32842"/>
    <w:rsid w:val="00C32D03"/>
    <w:rsid w:val="00C33D94"/>
    <w:rsid w:val="00C361AD"/>
    <w:rsid w:val="00C36D02"/>
    <w:rsid w:val="00C3719D"/>
    <w:rsid w:val="00C37CB2"/>
    <w:rsid w:val="00C422D3"/>
    <w:rsid w:val="00C428DE"/>
    <w:rsid w:val="00C435BB"/>
    <w:rsid w:val="00C43C7C"/>
    <w:rsid w:val="00C43EFC"/>
    <w:rsid w:val="00C44736"/>
    <w:rsid w:val="00C44DB5"/>
    <w:rsid w:val="00C45756"/>
    <w:rsid w:val="00C46699"/>
    <w:rsid w:val="00C46759"/>
    <w:rsid w:val="00C46EB6"/>
    <w:rsid w:val="00C473A5"/>
    <w:rsid w:val="00C500C9"/>
    <w:rsid w:val="00C503EC"/>
    <w:rsid w:val="00C50BFD"/>
    <w:rsid w:val="00C54995"/>
    <w:rsid w:val="00C54D41"/>
    <w:rsid w:val="00C55727"/>
    <w:rsid w:val="00C55B7F"/>
    <w:rsid w:val="00C55DAD"/>
    <w:rsid w:val="00C57544"/>
    <w:rsid w:val="00C60783"/>
    <w:rsid w:val="00C61803"/>
    <w:rsid w:val="00C636AF"/>
    <w:rsid w:val="00C63A75"/>
    <w:rsid w:val="00C64092"/>
    <w:rsid w:val="00C64672"/>
    <w:rsid w:val="00C64AE3"/>
    <w:rsid w:val="00C64F43"/>
    <w:rsid w:val="00C65062"/>
    <w:rsid w:val="00C65CCF"/>
    <w:rsid w:val="00C67A1E"/>
    <w:rsid w:val="00C67E73"/>
    <w:rsid w:val="00C70697"/>
    <w:rsid w:val="00C70AF9"/>
    <w:rsid w:val="00C71297"/>
    <w:rsid w:val="00C714A2"/>
    <w:rsid w:val="00C72093"/>
    <w:rsid w:val="00C72EF4"/>
    <w:rsid w:val="00C73064"/>
    <w:rsid w:val="00C732D1"/>
    <w:rsid w:val="00C743F7"/>
    <w:rsid w:val="00C744FE"/>
    <w:rsid w:val="00C75D2F"/>
    <w:rsid w:val="00C76386"/>
    <w:rsid w:val="00C767BE"/>
    <w:rsid w:val="00C76E3C"/>
    <w:rsid w:val="00C81076"/>
    <w:rsid w:val="00C81568"/>
    <w:rsid w:val="00C81EC3"/>
    <w:rsid w:val="00C8352F"/>
    <w:rsid w:val="00C870F7"/>
    <w:rsid w:val="00C9027A"/>
    <w:rsid w:val="00C9068E"/>
    <w:rsid w:val="00C93814"/>
    <w:rsid w:val="00C93C4B"/>
    <w:rsid w:val="00C944AB"/>
    <w:rsid w:val="00C95027"/>
    <w:rsid w:val="00C95B40"/>
    <w:rsid w:val="00C96C44"/>
    <w:rsid w:val="00C96D33"/>
    <w:rsid w:val="00CA1ED8"/>
    <w:rsid w:val="00CA2B94"/>
    <w:rsid w:val="00CA2D76"/>
    <w:rsid w:val="00CA360D"/>
    <w:rsid w:val="00CA3907"/>
    <w:rsid w:val="00CA4A1D"/>
    <w:rsid w:val="00CA4D49"/>
    <w:rsid w:val="00CA738E"/>
    <w:rsid w:val="00CA7DEE"/>
    <w:rsid w:val="00CB1F63"/>
    <w:rsid w:val="00CB24DA"/>
    <w:rsid w:val="00CB3E28"/>
    <w:rsid w:val="00CB4011"/>
    <w:rsid w:val="00CB44DC"/>
    <w:rsid w:val="00CB4887"/>
    <w:rsid w:val="00CB4A3C"/>
    <w:rsid w:val="00CB4BBE"/>
    <w:rsid w:val="00CB7170"/>
    <w:rsid w:val="00CB7BD5"/>
    <w:rsid w:val="00CB7D8F"/>
    <w:rsid w:val="00CC040E"/>
    <w:rsid w:val="00CC0AD8"/>
    <w:rsid w:val="00CC111F"/>
    <w:rsid w:val="00CC1884"/>
    <w:rsid w:val="00CC2011"/>
    <w:rsid w:val="00CC3E56"/>
    <w:rsid w:val="00CC3EA0"/>
    <w:rsid w:val="00CC4232"/>
    <w:rsid w:val="00CC5C92"/>
    <w:rsid w:val="00CC5F4C"/>
    <w:rsid w:val="00CC660D"/>
    <w:rsid w:val="00CC7AB3"/>
    <w:rsid w:val="00CC7B45"/>
    <w:rsid w:val="00CC7F93"/>
    <w:rsid w:val="00CD067A"/>
    <w:rsid w:val="00CD10E8"/>
    <w:rsid w:val="00CD1188"/>
    <w:rsid w:val="00CD2ED1"/>
    <w:rsid w:val="00CD337B"/>
    <w:rsid w:val="00CD3438"/>
    <w:rsid w:val="00CD6785"/>
    <w:rsid w:val="00CD6DD9"/>
    <w:rsid w:val="00CD706B"/>
    <w:rsid w:val="00CD747D"/>
    <w:rsid w:val="00CE0424"/>
    <w:rsid w:val="00CE14C0"/>
    <w:rsid w:val="00CE150E"/>
    <w:rsid w:val="00CE1E49"/>
    <w:rsid w:val="00CE3529"/>
    <w:rsid w:val="00CE53D4"/>
    <w:rsid w:val="00CE72D6"/>
    <w:rsid w:val="00CE7561"/>
    <w:rsid w:val="00CE77C5"/>
    <w:rsid w:val="00CE79BB"/>
    <w:rsid w:val="00CF04F5"/>
    <w:rsid w:val="00CF0CCA"/>
    <w:rsid w:val="00CF1354"/>
    <w:rsid w:val="00CF25F5"/>
    <w:rsid w:val="00CF2C99"/>
    <w:rsid w:val="00CF2E22"/>
    <w:rsid w:val="00CF3B1F"/>
    <w:rsid w:val="00CF3BF6"/>
    <w:rsid w:val="00CF5F00"/>
    <w:rsid w:val="00CF625B"/>
    <w:rsid w:val="00CF64DA"/>
    <w:rsid w:val="00CF65C8"/>
    <w:rsid w:val="00CF687E"/>
    <w:rsid w:val="00CF732F"/>
    <w:rsid w:val="00D00AB7"/>
    <w:rsid w:val="00D012A4"/>
    <w:rsid w:val="00D027EC"/>
    <w:rsid w:val="00D0290C"/>
    <w:rsid w:val="00D029A1"/>
    <w:rsid w:val="00D02CCE"/>
    <w:rsid w:val="00D02FD7"/>
    <w:rsid w:val="00D0349B"/>
    <w:rsid w:val="00D04433"/>
    <w:rsid w:val="00D055A3"/>
    <w:rsid w:val="00D10249"/>
    <w:rsid w:val="00D10E3A"/>
    <w:rsid w:val="00D10FC8"/>
    <w:rsid w:val="00D10FFA"/>
    <w:rsid w:val="00D1138D"/>
    <w:rsid w:val="00D115C3"/>
    <w:rsid w:val="00D11897"/>
    <w:rsid w:val="00D125E8"/>
    <w:rsid w:val="00D13084"/>
    <w:rsid w:val="00D13135"/>
    <w:rsid w:val="00D133ED"/>
    <w:rsid w:val="00D13E4E"/>
    <w:rsid w:val="00D1688C"/>
    <w:rsid w:val="00D17762"/>
    <w:rsid w:val="00D2131C"/>
    <w:rsid w:val="00D21FD8"/>
    <w:rsid w:val="00D23320"/>
    <w:rsid w:val="00D238C5"/>
    <w:rsid w:val="00D239A7"/>
    <w:rsid w:val="00D23F47"/>
    <w:rsid w:val="00D2405B"/>
    <w:rsid w:val="00D27570"/>
    <w:rsid w:val="00D27DC1"/>
    <w:rsid w:val="00D27F83"/>
    <w:rsid w:val="00D306BD"/>
    <w:rsid w:val="00D30E42"/>
    <w:rsid w:val="00D31B76"/>
    <w:rsid w:val="00D31DB4"/>
    <w:rsid w:val="00D34A4F"/>
    <w:rsid w:val="00D357F3"/>
    <w:rsid w:val="00D35D89"/>
    <w:rsid w:val="00D36E71"/>
    <w:rsid w:val="00D37D87"/>
    <w:rsid w:val="00D40B33"/>
    <w:rsid w:val="00D4253A"/>
    <w:rsid w:val="00D4318F"/>
    <w:rsid w:val="00D4381C"/>
    <w:rsid w:val="00D438BF"/>
    <w:rsid w:val="00D440F8"/>
    <w:rsid w:val="00D44779"/>
    <w:rsid w:val="00D44A2C"/>
    <w:rsid w:val="00D4622E"/>
    <w:rsid w:val="00D46F87"/>
    <w:rsid w:val="00D473D9"/>
    <w:rsid w:val="00D4751A"/>
    <w:rsid w:val="00D50B73"/>
    <w:rsid w:val="00D52FC8"/>
    <w:rsid w:val="00D546FF"/>
    <w:rsid w:val="00D552A3"/>
    <w:rsid w:val="00D5535C"/>
    <w:rsid w:val="00D55AD5"/>
    <w:rsid w:val="00D566A2"/>
    <w:rsid w:val="00D576CA"/>
    <w:rsid w:val="00D61AF5"/>
    <w:rsid w:val="00D61B37"/>
    <w:rsid w:val="00D62BA2"/>
    <w:rsid w:val="00D651A7"/>
    <w:rsid w:val="00D65243"/>
    <w:rsid w:val="00D652B5"/>
    <w:rsid w:val="00D66155"/>
    <w:rsid w:val="00D67115"/>
    <w:rsid w:val="00D67805"/>
    <w:rsid w:val="00D6784B"/>
    <w:rsid w:val="00D6792C"/>
    <w:rsid w:val="00D703E0"/>
    <w:rsid w:val="00D708B0"/>
    <w:rsid w:val="00D70935"/>
    <w:rsid w:val="00D714F7"/>
    <w:rsid w:val="00D735D2"/>
    <w:rsid w:val="00D73D6A"/>
    <w:rsid w:val="00D745CB"/>
    <w:rsid w:val="00D754EA"/>
    <w:rsid w:val="00D76453"/>
    <w:rsid w:val="00D76991"/>
    <w:rsid w:val="00D76D68"/>
    <w:rsid w:val="00D77B1D"/>
    <w:rsid w:val="00D8021F"/>
    <w:rsid w:val="00D80383"/>
    <w:rsid w:val="00D811C9"/>
    <w:rsid w:val="00D823C6"/>
    <w:rsid w:val="00D8327F"/>
    <w:rsid w:val="00D86CA3"/>
    <w:rsid w:val="00D871CE"/>
    <w:rsid w:val="00D87C20"/>
    <w:rsid w:val="00D87CA8"/>
    <w:rsid w:val="00D900F5"/>
    <w:rsid w:val="00D9035B"/>
    <w:rsid w:val="00D904CA"/>
    <w:rsid w:val="00D909AD"/>
    <w:rsid w:val="00D912CF"/>
    <w:rsid w:val="00D91500"/>
    <w:rsid w:val="00D9196D"/>
    <w:rsid w:val="00D91B52"/>
    <w:rsid w:val="00D92982"/>
    <w:rsid w:val="00D92D13"/>
    <w:rsid w:val="00D92D5D"/>
    <w:rsid w:val="00D92F46"/>
    <w:rsid w:val="00D953EC"/>
    <w:rsid w:val="00D959BE"/>
    <w:rsid w:val="00D95B06"/>
    <w:rsid w:val="00D96C83"/>
    <w:rsid w:val="00D97107"/>
    <w:rsid w:val="00D97656"/>
    <w:rsid w:val="00D97B5A"/>
    <w:rsid w:val="00DA1106"/>
    <w:rsid w:val="00DA20CE"/>
    <w:rsid w:val="00DA24E4"/>
    <w:rsid w:val="00DA2600"/>
    <w:rsid w:val="00DA305E"/>
    <w:rsid w:val="00DA346E"/>
    <w:rsid w:val="00DA3676"/>
    <w:rsid w:val="00DA5417"/>
    <w:rsid w:val="00DA55AA"/>
    <w:rsid w:val="00DA55B2"/>
    <w:rsid w:val="00DA5699"/>
    <w:rsid w:val="00DA56E8"/>
    <w:rsid w:val="00DA605B"/>
    <w:rsid w:val="00DA747E"/>
    <w:rsid w:val="00DA79BE"/>
    <w:rsid w:val="00DB0A9F"/>
    <w:rsid w:val="00DB0C52"/>
    <w:rsid w:val="00DB27CC"/>
    <w:rsid w:val="00DB377D"/>
    <w:rsid w:val="00DB49BF"/>
    <w:rsid w:val="00DB50BC"/>
    <w:rsid w:val="00DB5709"/>
    <w:rsid w:val="00DB61C1"/>
    <w:rsid w:val="00DB6456"/>
    <w:rsid w:val="00DB6B50"/>
    <w:rsid w:val="00DB6F90"/>
    <w:rsid w:val="00DB6FCE"/>
    <w:rsid w:val="00DB7BED"/>
    <w:rsid w:val="00DC007E"/>
    <w:rsid w:val="00DC1604"/>
    <w:rsid w:val="00DC1BCE"/>
    <w:rsid w:val="00DC20A2"/>
    <w:rsid w:val="00DC2D36"/>
    <w:rsid w:val="00DC52C3"/>
    <w:rsid w:val="00DC53EF"/>
    <w:rsid w:val="00DC54A8"/>
    <w:rsid w:val="00DC6537"/>
    <w:rsid w:val="00DC70F8"/>
    <w:rsid w:val="00DC79FB"/>
    <w:rsid w:val="00DD1587"/>
    <w:rsid w:val="00DD19F2"/>
    <w:rsid w:val="00DD2211"/>
    <w:rsid w:val="00DD22DE"/>
    <w:rsid w:val="00DD2773"/>
    <w:rsid w:val="00DD2BA0"/>
    <w:rsid w:val="00DD30B5"/>
    <w:rsid w:val="00DD3D03"/>
    <w:rsid w:val="00DD56CB"/>
    <w:rsid w:val="00DE2BE5"/>
    <w:rsid w:val="00DE2F2F"/>
    <w:rsid w:val="00DE3AEA"/>
    <w:rsid w:val="00DE4B2D"/>
    <w:rsid w:val="00DE4FD7"/>
    <w:rsid w:val="00DE5608"/>
    <w:rsid w:val="00DE58D0"/>
    <w:rsid w:val="00DE5ACC"/>
    <w:rsid w:val="00DE654F"/>
    <w:rsid w:val="00DE73AD"/>
    <w:rsid w:val="00DF0B6E"/>
    <w:rsid w:val="00DF15E0"/>
    <w:rsid w:val="00DF2308"/>
    <w:rsid w:val="00DF2936"/>
    <w:rsid w:val="00DF2BCF"/>
    <w:rsid w:val="00DF3761"/>
    <w:rsid w:val="00DF37A0"/>
    <w:rsid w:val="00DF39AF"/>
    <w:rsid w:val="00DF3BD3"/>
    <w:rsid w:val="00DF6021"/>
    <w:rsid w:val="00DF69DE"/>
    <w:rsid w:val="00DF71C6"/>
    <w:rsid w:val="00DF7C12"/>
    <w:rsid w:val="00E00B48"/>
    <w:rsid w:val="00E04737"/>
    <w:rsid w:val="00E05809"/>
    <w:rsid w:val="00E07993"/>
    <w:rsid w:val="00E10464"/>
    <w:rsid w:val="00E110E7"/>
    <w:rsid w:val="00E11B20"/>
    <w:rsid w:val="00E13A1A"/>
    <w:rsid w:val="00E13CAE"/>
    <w:rsid w:val="00E14CDF"/>
    <w:rsid w:val="00E14E3B"/>
    <w:rsid w:val="00E15E75"/>
    <w:rsid w:val="00E178AE"/>
    <w:rsid w:val="00E17AB3"/>
    <w:rsid w:val="00E17BB4"/>
    <w:rsid w:val="00E17FA2"/>
    <w:rsid w:val="00E213D9"/>
    <w:rsid w:val="00E21FB5"/>
    <w:rsid w:val="00E22330"/>
    <w:rsid w:val="00E22810"/>
    <w:rsid w:val="00E2451D"/>
    <w:rsid w:val="00E26721"/>
    <w:rsid w:val="00E26E05"/>
    <w:rsid w:val="00E275DB"/>
    <w:rsid w:val="00E27817"/>
    <w:rsid w:val="00E30B5A"/>
    <w:rsid w:val="00E3123D"/>
    <w:rsid w:val="00E31461"/>
    <w:rsid w:val="00E314C6"/>
    <w:rsid w:val="00E31D43"/>
    <w:rsid w:val="00E31DA9"/>
    <w:rsid w:val="00E32608"/>
    <w:rsid w:val="00E32CC5"/>
    <w:rsid w:val="00E34188"/>
    <w:rsid w:val="00E34B6E"/>
    <w:rsid w:val="00E3527B"/>
    <w:rsid w:val="00E35559"/>
    <w:rsid w:val="00E35A25"/>
    <w:rsid w:val="00E36097"/>
    <w:rsid w:val="00E36B83"/>
    <w:rsid w:val="00E3723A"/>
    <w:rsid w:val="00E3754E"/>
    <w:rsid w:val="00E37860"/>
    <w:rsid w:val="00E41F8E"/>
    <w:rsid w:val="00E42602"/>
    <w:rsid w:val="00E42815"/>
    <w:rsid w:val="00E43E71"/>
    <w:rsid w:val="00E446F1"/>
    <w:rsid w:val="00E46886"/>
    <w:rsid w:val="00E47AEF"/>
    <w:rsid w:val="00E5124B"/>
    <w:rsid w:val="00E52D49"/>
    <w:rsid w:val="00E53145"/>
    <w:rsid w:val="00E53B75"/>
    <w:rsid w:val="00E53C34"/>
    <w:rsid w:val="00E53EAC"/>
    <w:rsid w:val="00E54E3B"/>
    <w:rsid w:val="00E54EC3"/>
    <w:rsid w:val="00E55058"/>
    <w:rsid w:val="00E56169"/>
    <w:rsid w:val="00E57565"/>
    <w:rsid w:val="00E57EDC"/>
    <w:rsid w:val="00E602B5"/>
    <w:rsid w:val="00E60CE0"/>
    <w:rsid w:val="00E63838"/>
    <w:rsid w:val="00E6389C"/>
    <w:rsid w:val="00E64434"/>
    <w:rsid w:val="00E65AE2"/>
    <w:rsid w:val="00E66CEF"/>
    <w:rsid w:val="00E6789F"/>
    <w:rsid w:val="00E67C51"/>
    <w:rsid w:val="00E727B5"/>
    <w:rsid w:val="00E72EFC"/>
    <w:rsid w:val="00E73B69"/>
    <w:rsid w:val="00E73FD3"/>
    <w:rsid w:val="00E75574"/>
    <w:rsid w:val="00E758EC"/>
    <w:rsid w:val="00E76D08"/>
    <w:rsid w:val="00E776C2"/>
    <w:rsid w:val="00E819B0"/>
    <w:rsid w:val="00E8234C"/>
    <w:rsid w:val="00E82E76"/>
    <w:rsid w:val="00E832A1"/>
    <w:rsid w:val="00E83AA9"/>
    <w:rsid w:val="00E84CF6"/>
    <w:rsid w:val="00E85928"/>
    <w:rsid w:val="00E86502"/>
    <w:rsid w:val="00E86EFD"/>
    <w:rsid w:val="00E874B0"/>
    <w:rsid w:val="00E87822"/>
    <w:rsid w:val="00E90395"/>
    <w:rsid w:val="00E90E49"/>
    <w:rsid w:val="00E9120F"/>
    <w:rsid w:val="00E91283"/>
    <w:rsid w:val="00E915CC"/>
    <w:rsid w:val="00E917BC"/>
    <w:rsid w:val="00E917F9"/>
    <w:rsid w:val="00E9291C"/>
    <w:rsid w:val="00E93FFE"/>
    <w:rsid w:val="00E94F8A"/>
    <w:rsid w:val="00EA1615"/>
    <w:rsid w:val="00EA185F"/>
    <w:rsid w:val="00EA293C"/>
    <w:rsid w:val="00EA3726"/>
    <w:rsid w:val="00EA7A41"/>
    <w:rsid w:val="00EA7ED2"/>
    <w:rsid w:val="00EB077B"/>
    <w:rsid w:val="00EB1C6A"/>
    <w:rsid w:val="00EB1DF2"/>
    <w:rsid w:val="00EB2E3C"/>
    <w:rsid w:val="00EB3864"/>
    <w:rsid w:val="00EB48DF"/>
    <w:rsid w:val="00EB4EA2"/>
    <w:rsid w:val="00EB55B0"/>
    <w:rsid w:val="00EB5C90"/>
    <w:rsid w:val="00EB5CBF"/>
    <w:rsid w:val="00EB77F9"/>
    <w:rsid w:val="00EB7E83"/>
    <w:rsid w:val="00EC01C6"/>
    <w:rsid w:val="00EC0861"/>
    <w:rsid w:val="00EC0AB2"/>
    <w:rsid w:val="00EC12EE"/>
    <w:rsid w:val="00EC1DFE"/>
    <w:rsid w:val="00EC24D5"/>
    <w:rsid w:val="00EC27C6"/>
    <w:rsid w:val="00EC286D"/>
    <w:rsid w:val="00EC2DBE"/>
    <w:rsid w:val="00EC418A"/>
    <w:rsid w:val="00EC4207"/>
    <w:rsid w:val="00EC4602"/>
    <w:rsid w:val="00EC4694"/>
    <w:rsid w:val="00EC5017"/>
    <w:rsid w:val="00EC52FD"/>
    <w:rsid w:val="00EC5653"/>
    <w:rsid w:val="00EC5C7C"/>
    <w:rsid w:val="00EC6060"/>
    <w:rsid w:val="00EC61DE"/>
    <w:rsid w:val="00EC6CD0"/>
    <w:rsid w:val="00EC6D10"/>
    <w:rsid w:val="00EC71CE"/>
    <w:rsid w:val="00EC79A0"/>
    <w:rsid w:val="00ED0403"/>
    <w:rsid w:val="00ED0C73"/>
    <w:rsid w:val="00ED1006"/>
    <w:rsid w:val="00ED235D"/>
    <w:rsid w:val="00ED3E31"/>
    <w:rsid w:val="00ED4AF4"/>
    <w:rsid w:val="00ED5D9D"/>
    <w:rsid w:val="00ED69B5"/>
    <w:rsid w:val="00ED709D"/>
    <w:rsid w:val="00ED7D42"/>
    <w:rsid w:val="00ED7EA8"/>
    <w:rsid w:val="00EE07A9"/>
    <w:rsid w:val="00EE3411"/>
    <w:rsid w:val="00EE3D5E"/>
    <w:rsid w:val="00EE4127"/>
    <w:rsid w:val="00EF0694"/>
    <w:rsid w:val="00EF08F7"/>
    <w:rsid w:val="00EF0961"/>
    <w:rsid w:val="00EF097F"/>
    <w:rsid w:val="00EF18FE"/>
    <w:rsid w:val="00EF2CDE"/>
    <w:rsid w:val="00EF2DC4"/>
    <w:rsid w:val="00EF3526"/>
    <w:rsid w:val="00EF396D"/>
    <w:rsid w:val="00EF5368"/>
    <w:rsid w:val="00EF5787"/>
    <w:rsid w:val="00EF60D0"/>
    <w:rsid w:val="00EF6246"/>
    <w:rsid w:val="00EF7BF9"/>
    <w:rsid w:val="00EF7DCA"/>
    <w:rsid w:val="00F00237"/>
    <w:rsid w:val="00F013D1"/>
    <w:rsid w:val="00F01A93"/>
    <w:rsid w:val="00F04050"/>
    <w:rsid w:val="00F0528D"/>
    <w:rsid w:val="00F05EDD"/>
    <w:rsid w:val="00F06290"/>
    <w:rsid w:val="00F068B7"/>
    <w:rsid w:val="00F06BF9"/>
    <w:rsid w:val="00F06C67"/>
    <w:rsid w:val="00F06DFD"/>
    <w:rsid w:val="00F071D1"/>
    <w:rsid w:val="00F07533"/>
    <w:rsid w:val="00F07799"/>
    <w:rsid w:val="00F077BC"/>
    <w:rsid w:val="00F07987"/>
    <w:rsid w:val="00F10629"/>
    <w:rsid w:val="00F12DC7"/>
    <w:rsid w:val="00F13B89"/>
    <w:rsid w:val="00F13FB1"/>
    <w:rsid w:val="00F14181"/>
    <w:rsid w:val="00F157C8"/>
    <w:rsid w:val="00F15FA5"/>
    <w:rsid w:val="00F1622C"/>
    <w:rsid w:val="00F167C9"/>
    <w:rsid w:val="00F16AB2"/>
    <w:rsid w:val="00F1765B"/>
    <w:rsid w:val="00F179BE"/>
    <w:rsid w:val="00F20265"/>
    <w:rsid w:val="00F209B7"/>
    <w:rsid w:val="00F2288E"/>
    <w:rsid w:val="00F2376F"/>
    <w:rsid w:val="00F23D85"/>
    <w:rsid w:val="00F242A4"/>
    <w:rsid w:val="00F243D8"/>
    <w:rsid w:val="00F24629"/>
    <w:rsid w:val="00F248CA"/>
    <w:rsid w:val="00F26A84"/>
    <w:rsid w:val="00F2722D"/>
    <w:rsid w:val="00F30828"/>
    <w:rsid w:val="00F30FE1"/>
    <w:rsid w:val="00F313D6"/>
    <w:rsid w:val="00F317E4"/>
    <w:rsid w:val="00F33720"/>
    <w:rsid w:val="00F34DF8"/>
    <w:rsid w:val="00F35875"/>
    <w:rsid w:val="00F3743B"/>
    <w:rsid w:val="00F37E91"/>
    <w:rsid w:val="00F4032A"/>
    <w:rsid w:val="00F40DFD"/>
    <w:rsid w:val="00F40F0C"/>
    <w:rsid w:val="00F4107F"/>
    <w:rsid w:val="00F41350"/>
    <w:rsid w:val="00F42E0C"/>
    <w:rsid w:val="00F42EF1"/>
    <w:rsid w:val="00F4346D"/>
    <w:rsid w:val="00F4766C"/>
    <w:rsid w:val="00F47D67"/>
    <w:rsid w:val="00F5060E"/>
    <w:rsid w:val="00F507D1"/>
    <w:rsid w:val="00F51436"/>
    <w:rsid w:val="00F519CE"/>
    <w:rsid w:val="00F51ADA"/>
    <w:rsid w:val="00F524F9"/>
    <w:rsid w:val="00F53205"/>
    <w:rsid w:val="00F532DC"/>
    <w:rsid w:val="00F535E0"/>
    <w:rsid w:val="00F5441C"/>
    <w:rsid w:val="00F55CB5"/>
    <w:rsid w:val="00F575EF"/>
    <w:rsid w:val="00F60203"/>
    <w:rsid w:val="00F607C5"/>
    <w:rsid w:val="00F60DEA"/>
    <w:rsid w:val="00F611E8"/>
    <w:rsid w:val="00F612E1"/>
    <w:rsid w:val="00F613CE"/>
    <w:rsid w:val="00F62CED"/>
    <w:rsid w:val="00F6302A"/>
    <w:rsid w:val="00F63950"/>
    <w:rsid w:val="00F64BF1"/>
    <w:rsid w:val="00F64C2B"/>
    <w:rsid w:val="00F651BE"/>
    <w:rsid w:val="00F67033"/>
    <w:rsid w:val="00F67681"/>
    <w:rsid w:val="00F67F53"/>
    <w:rsid w:val="00F703BE"/>
    <w:rsid w:val="00F711CB"/>
    <w:rsid w:val="00F71F69"/>
    <w:rsid w:val="00F72B72"/>
    <w:rsid w:val="00F74BB9"/>
    <w:rsid w:val="00F75582"/>
    <w:rsid w:val="00F758EC"/>
    <w:rsid w:val="00F75AB7"/>
    <w:rsid w:val="00F75EA5"/>
    <w:rsid w:val="00F76946"/>
    <w:rsid w:val="00F76EFA"/>
    <w:rsid w:val="00F80316"/>
    <w:rsid w:val="00F804BE"/>
    <w:rsid w:val="00F817CE"/>
    <w:rsid w:val="00F8456C"/>
    <w:rsid w:val="00F84632"/>
    <w:rsid w:val="00F850D1"/>
    <w:rsid w:val="00F859D8"/>
    <w:rsid w:val="00F868F5"/>
    <w:rsid w:val="00F87034"/>
    <w:rsid w:val="00F876BD"/>
    <w:rsid w:val="00F9056A"/>
    <w:rsid w:val="00F90F8D"/>
    <w:rsid w:val="00F91060"/>
    <w:rsid w:val="00F91390"/>
    <w:rsid w:val="00F925AE"/>
    <w:rsid w:val="00F92681"/>
    <w:rsid w:val="00F92782"/>
    <w:rsid w:val="00F92CBB"/>
    <w:rsid w:val="00F93AA9"/>
    <w:rsid w:val="00F93FA7"/>
    <w:rsid w:val="00F941D8"/>
    <w:rsid w:val="00F9452E"/>
    <w:rsid w:val="00F96985"/>
    <w:rsid w:val="00F97838"/>
    <w:rsid w:val="00F97A22"/>
    <w:rsid w:val="00FA0B07"/>
    <w:rsid w:val="00FA0BB2"/>
    <w:rsid w:val="00FA2BB3"/>
    <w:rsid w:val="00FA2D50"/>
    <w:rsid w:val="00FA2D75"/>
    <w:rsid w:val="00FA4184"/>
    <w:rsid w:val="00FA58BE"/>
    <w:rsid w:val="00FA723B"/>
    <w:rsid w:val="00FA75A7"/>
    <w:rsid w:val="00FB1654"/>
    <w:rsid w:val="00FB4C80"/>
    <w:rsid w:val="00FB4F9C"/>
    <w:rsid w:val="00FB5FEC"/>
    <w:rsid w:val="00FB6A6A"/>
    <w:rsid w:val="00FB6AD7"/>
    <w:rsid w:val="00FB7017"/>
    <w:rsid w:val="00FB77A2"/>
    <w:rsid w:val="00FC13ED"/>
    <w:rsid w:val="00FC20EE"/>
    <w:rsid w:val="00FC335D"/>
    <w:rsid w:val="00FC3D94"/>
    <w:rsid w:val="00FC4072"/>
    <w:rsid w:val="00FC439C"/>
    <w:rsid w:val="00FC4441"/>
    <w:rsid w:val="00FC6B08"/>
    <w:rsid w:val="00FC70C2"/>
    <w:rsid w:val="00FC7429"/>
    <w:rsid w:val="00FC77C9"/>
    <w:rsid w:val="00FD07F6"/>
    <w:rsid w:val="00FD0C42"/>
    <w:rsid w:val="00FD1873"/>
    <w:rsid w:val="00FD18AD"/>
    <w:rsid w:val="00FD1EC8"/>
    <w:rsid w:val="00FD2363"/>
    <w:rsid w:val="00FD24E5"/>
    <w:rsid w:val="00FD45A1"/>
    <w:rsid w:val="00FD47ED"/>
    <w:rsid w:val="00FD49C2"/>
    <w:rsid w:val="00FD4D47"/>
    <w:rsid w:val="00FD74DB"/>
    <w:rsid w:val="00FD7660"/>
    <w:rsid w:val="00FE0655"/>
    <w:rsid w:val="00FE2365"/>
    <w:rsid w:val="00FE31B1"/>
    <w:rsid w:val="00FE37D7"/>
    <w:rsid w:val="00FE3A20"/>
    <w:rsid w:val="00FE4C7B"/>
    <w:rsid w:val="00FE5811"/>
    <w:rsid w:val="00FE6A1C"/>
    <w:rsid w:val="00FE7336"/>
    <w:rsid w:val="00FE7606"/>
    <w:rsid w:val="00FE787C"/>
    <w:rsid w:val="00FF05A9"/>
    <w:rsid w:val="00FF12CB"/>
    <w:rsid w:val="00FF2AE3"/>
    <w:rsid w:val="00FF45A5"/>
    <w:rsid w:val="00FF4651"/>
    <w:rsid w:val="00FF4BDA"/>
    <w:rsid w:val="00FF4E48"/>
    <w:rsid w:val="00FF5C91"/>
    <w:rsid w:val="00FF5FEB"/>
    <w:rsid w:val="00FF62E6"/>
    <w:rsid w:val="00FF6448"/>
    <w:rsid w:val="06C919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9B47C62E-2344-49B3-97B1-B0ED1EE05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2"/>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2"/>
    <w:link w:val="2Char"/>
    <w:qFormat/>
    <w:rsid w:val="008D00A5"/>
    <w:pPr>
      <w:pBdr>
        <w:top w:val="none" w:sz="0" w:space="0" w:color="auto"/>
      </w:pBdr>
      <w:spacing w:before="180"/>
      <w:outlineLvl w:val="1"/>
    </w:pPr>
    <w:rPr>
      <w:sz w:val="32"/>
    </w:rPr>
  </w:style>
  <w:style w:type="paragraph" w:styleId="31">
    <w:name w:val="heading 3"/>
    <w:basedOn w:val="21"/>
    <w:next w:val="a2"/>
    <w:link w:val="3Char"/>
    <w:qFormat/>
    <w:rsid w:val="008D00A5"/>
    <w:pPr>
      <w:spacing w:before="120"/>
      <w:outlineLvl w:val="2"/>
    </w:pPr>
    <w:rPr>
      <w:sz w:val="28"/>
    </w:rPr>
  </w:style>
  <w:style w:type="paragraph" w:styleId="40">
    <w:name w:val="heading 4"/>
    <w:basedOn w:val="31"/>
    <w:next w:val="a2"/>
    <w:link w:val="4Char"/>
    <w:qFormat/>
    <w:rsid w:val="008D00A5"/>
    <w:pPr>
      <w:ind w:left="1418" w:hanging="1418"/>
      <w:outlineLvl w:val="3"/>
    </w:pPr>
    <w:rPr>
      <w:sz w:val="24"/>
    </w:rPr>
  </w:style>
  <w:style w:type="paragraph" w:styleId="50">
    <w:name w:val="heading 5"/>
    <w:basedOn w:val="40"/>
    <w:next w:val="a2"/>
    <w:link w:val="5Char"/>
    <w:qFormat/>
    <w:rsid w:val="008D00A5"/>
    <w:pPr>
      <w:ind w:left="1701" w:hanging="1701"/>
      <w:outlineLvl w:val="4"/>
    </w:pPr>
    <w:rPr>
      <w:sz w:val="22"/>
    </w:rPr>
  </w:style>
  <w:style w:type="paragraph" w:styleId="6">
    <w:name w:val="heading 6"/>
    <w:basedOn w:val="H6"/>
    <w:next w:val="a2"/>
    <w:link w:val="6Char"/>
    <w:qFormat/>
    <w:rsid w:val="008D00A5"/>
    <w:pPr>
      <w:outlineLvl w:val="5"/>
    </w:pPr>
  </w:style>
  <w:style w:type="paragraph" w:styleId="7">
    <w:name w:val="heading 7"/>
    <w:basedOn w:val="H6"/>
    <w:next w:val="a2"/>
    <w:link w:val="7Char"/>
    <w:qFormat/>
    <w:rsid w:val="008D00A5"/>
    <w:pPr>
      <w:outlineLvl w:val="6"/>
    </w:pPr>
  </w:style>
  <w:style w:type="paragraph" w:styleId="8">
    <w:name w:val="heading 8"/>
    <w:basedOn w:val="1"/>
    <w:next w:val="a2"/>
    <w:link w:val="8Char"/>
    <w:qFormat/>
    <w:rsid w:val="008D00A5"/>
    <w:pPr>
      <w:ind w:left="0" w:firstLine="0"/>
      <w:outlineLvl w:val="7"/>
    </w:pPr>
  </w:style>
  <w:style w:type="paragraph" w:styleId="9">
    <w:name w:val="heading 9"/>
    <w:basedOn w:val="8"/>
    <w:next w:val="a2"/>
    <w:link w:val="9Char"/>
    <w:qFormat/>
    <w:rsid w:val="008D00A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2"/>
    <w:next w:val="a6"/>
    <w:rsid w:val="009E35DB"/>
    <w:pPr>
      <w:keepNext/>
      <w:keepLines/>
      <w:spacing w:before="180"/>
      <w:jc w:val="center"/>
    </w:pPr>
  </w:style>
  <w:style w:type="paragraph" w:styleId="a6">
    <w:name w:val="caption"/>
    <w:basedOn w:val="a2"/>
    <w:next w:val="a2"/>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2"/>
    <w:rsid w:val="008D00A5"/>
    <w:pPr>
      <w:keepLines/>
      <w:spacing w:after="0"/>
    </w:pPr>
  </w:style>
  <w:style w:type="paragraph" w:styleId="a7">
    <w:name w:val="Document Map"/>
    <w:basedOn w:val="a2"/>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b">
    <w:name w:val="footnote reference"/>
    <w:rsid w:val="008D00A5"/>
    <w:rPr>
      <w:b/>
      <w:position w:val="6"/>
      <w:sz w:val="16"/>
    </w:rPr>
  </w:style>
  <w:style w:type="paragraph" w:styleId="ac">
    <w:name w:val="footnote text"/>
    <w:basedOn w:val="a2"/>
    <w:link w:val="Char1"/>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2"/>
    <w:uiPriority w:val="39"/>
    <w:rsid w:val="008D00A5"/>
    <w:pPr>
      <w:ind w:left="1985" w:hanging="1985"/>
    </w:pPr>
  </w:style>
  <w:style w:type="paragraph" w:styleId="70">
    <w:name w:val="toc 7"/>
    <w:basedOn w:val="60"/>
    <w:next w:val="a2"/>
    <w:uiPriority w:val="39"/>
    <w:rsid w:val="008D00A5"/>
    <w:pPr>
      <w:ind w:left="2268" w:hanging="2268"/>
    </w:pPr>
  </w:style>
  <w:style w:type="paragraph" w:styleId="2">
    <w:name w:val="List Bullet 2"/>
    <w:basedOn w:val="a1"/>
    <w:rsid w:val="008D00A5"/>
    <w:pPr>
      <w:numPr>
        <w:numId w:val="7"/>
      </w:numPr>
    </w:pPr>
  </w:style>
  <w:style w:type="paragraph" w:styleId="a1">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2"/>
    <w:next w:val="a2"/>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d">
    <w:name w:val="footer"/>
    <w:basedOn w:val="aa"/>
    <w:link w:val="Char2"/>
    <w:rsid w:val="008D00A5"/>
    <w:pPr>
      <w:jc w:val="center"/>
    </w:pPr>
    <w:rPr>
      <w:i/>
    </w:rPr>
  </w:style>
  <w:style w:type="paragraph" w:customStyle="1" w:styleId="Reference">
    <w:name w:val="Reference"/>
    <w:basedOn w:val="a9"/>
    <w:rsid w:val="009E35DB"/>
    <w:pPr>
      <w:numPr>
        <w:numId w:val="1"/>
      </w:numPr>
    </w:pPr>
  </w:style>
  <w:style w:type="paragraph" w:styleId="ae">
    <w:name w:val="Balloon Text"/>
    <w:basedOn w:val="a2"/>
    <w:link w:val="Char3"/>
    <w:rsid w:val="008D00A5"/>
    <w:pPr>
      <w:spacing w:after="0"/>
    </w:pPr>
    <w:rPr>
      <w:rFonts w:ascii="Segoe UI" w:hAnsi="Segoe UI" w:cs="Segoe UI"/>
      <w:sz w:val="18"/>
      <w:szCs w:val="18"/>
    </w:rPr>
  </w:style>
  <w:style w:type="character" w:styleId="af">
    <w:name w:val="page number"/>
    <w:basedOn w:val="a3"/>
    <w:rsid w:val="008D00A5"/>
  </w:style>
  <w:style w:type="paragraph" w:styleId="a9">
    <w:name w:val="Body Text"/>
    <w:basedOn w:val="a2"/>
    <w:link w:val="Char4"/>
    <w:rsid w:val="008D00A5"/>
    <w:pPr>
      <w:spacing w:after="120"/>
      <w:jc w:val="both"/>
    </w:pPr>
    <w:rPr>
      <w:lang w:eastAsia="zh-CN"/>
    </w:rPr>
  </w:style>
  <w:style w:type="character" w:styleId="af0">
    <w:name w:val="Hyperlink"/>
    <w:uiPriority w:val="99"/>
    <w:rsid w:val="008D00A5"/>
    <w:rPr>
      <w:color w:val="0000FF"/>
      <w:u w:val="single"/>
    </w:rPr>
  </w:style>
  <w:style w:type="character" w:styleId="af1">
    <w:name w:val="FollowedHyperlink"/>
    <w:unhideWhenUsed/>
    <w:rsid w:val="008D00A5"/>
    <w:rPr>
      <w:color w:val="800080"/>
      <w:u w:val="single"/>
    </w:rPr>
  </w:style>
  <w:style w:type="character" w:styleId="af2">
    <w:name w:val="annotation reference"/>
    <w:uiPriority w:val="99"/>
    <w:qFormat/>
    <w:rsid w:val="008D00A5"/>
    <w:rPr>
      <w:sz w:val="16"/>
      <w:szCs w:val="16"/>
    </w:rPr>
  </w:style>
  <w:style w:type="paragraph" w:styleId="af3">
    <w:name w:val="annotation text"/>
    <w:basedOn w:val="a2"/>
    <w:link w:val="Char5"/>
    <w:uiPriority w:val="99"/>
    <w:qFormat/>
    <w:rsid w:val="008D00A5"/>
  </w:style>
  <w:style w:type="paragraph" w:styleId="af4">
    <w:name w:val="annotation subject"/>
    <w:basedOn w:val="af3"/>
    <w:next w:val="af3"/>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link w:val="ProposalChar"/>
    <w:qFormat/>
    <w:rsid w:val="00A04F49"/>
    <w:pPr>
      <w:numPr>
        <w:numId w:val="14"/>
      </w:numPr>
      <w:tabs>
        <w:tab w:val="left" w:pos="1701"/>
      </w:tabs>
    </w:pPr>
    <w:rPr>
      <w:b/>
      <w:bCs/>
    </w:rPr>
  </w:style>
  <w:style w:type="character" w:customStyle="1" w:styleId="Char4">
    <w:name w:val="본문 Char"/>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2"/>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2"/>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2"/>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2"/>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2"/>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5">
    <w:name w:val="table of figures"/>
    <w:basedOn w:val="a9"/>
    <w:next w:val="a2"/>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e"/>
    <w:rsid w:val="008D00A5"/>
    <w:rPr>
      <w:rFonts w:ascii="Segoe UI" w:hAnsi="Segoe UI" w:cs="Segoe UI"/>
      <w:sz w:val="18"/>
      <w:szCs w:val="18"/>
      <w:lang w:eastAsia="ja-JP"/>
    </w:rPr>
  </w:style>
  <w:style w:type="character" w:customStyle="1" w:styleId="Char5">
    <w:name w:val="메모 텍스트 Char"/>
    <w:link w:val="af3"/>
    <w:uiPriority w:val="99"/>
    <w:qFormat/>
    <w:rsid w:val="008D00A5"/>
    <w:rPr>
      <w:rFonts w:ascii="Times New Roman" w:hAnsi="Times New Roman"/>
      <w:lang w:eastAsia="ja-JP"/>
    </w:rPr>
  </w:style>
  <w:style w:type="character" w:customStyle="1" w:styleId="Char6">
    <w:name w:val="메모 주제 Char"/>
    <w:link w:val="af4"/>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2"/>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문서 구조 Char"/>
    <w:link w:val="a7"/>
    <w:rsid w:val="008D00A5"/>
    <w:rPr>
      <w:rFonts w:ascii="Tahoma" w:hAnsi="Tahoma" w:cs="Tahoma"/>
      <w:shd w:val="clear" w:color="auto" w:fill="000080"/>
      <w:lang w:eastAsia="ja-JP"/>
    </w:rPr>
  </w:style>
  <w:style w:type="paragraph" w:customStyle="1" w:styleId="NO">
    <w:name w:val="NO"/>
    <w:basedOn w:val="a2"/>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2"/>
    <w:next w:val="a2"/>
    <w:rsid w:val="008D00A5"/>
    <w:pPr>
      <w:numPr>
        <w:numId w:val="5"/>
      </w:numPr>
      <w:spacing w:before="40" w:after="0"/>
    </w:pPr>
    <w:rPr>
      <w:rFonts w:eastAsia="MS Mincho"/>
      <w:b/>
      <w:szCs w:val="24"/>
      <w:lang w:eastAsia="en-GB"/>
    </w:rPr>
  </w:style>
  <w:style w:type="character" w:styleId="af6">
    <w:name w:val="Emphasis"/>
    <w:qFormat/>
    <w:rsid w:val="008D00A5"/>
    <w:rPr>
      <w:i/>
      <w:iCs/>
    </w:rPr>
  </w:style>
  <w:style w:type="paragraph" w:customStyle="1" w:styleId="FigureTitle">
    <w:name w:val="Figure_Title"/>
    <w:basedOn w:val="a2"/>
    <w:next w:val="a2"/>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a"/>
    <w:rsid w:val="008D00A5"/>
    <w:rPr>
      <w:rFonts w:ascii="Arial" w:hAnsi="Arial"/>
      <w:b/>
      <w:noProof/>
      <w:sz w:val="18"/>
      <w:lang w:eastAsia="ja-JP"/>
    </w:rPr>
  </w:style>
  <w:style w:type="character" w:customStyle="1" w:styleId="Char2">
    <w:name w:val="바닥글 Char"/>
    <w:link w:val="ad"/>
    <w:rsid w:val="008D00A5"/>
    <w:rPr>
      <w:rFonts w:ascii="Arial" w:hAnsi="Arial"/>
      <w:b/>
      <w:i/>
      <w:noProof/>
      <w:sz w:val="18"/>
      <w:lang w:eastAsia="ja-JP"/>
    </w:rPr>
  </w:style>
  <w:style w:type="character" w:customStyle="1" w:styleId="Char1">
    <w:name w:val="각주 텍스트 Char"/>
    <w:link w:val="ac"/>
    <w:rsid w:val="008D00A5"/>
    <w:rPr>
      <w:rFonts w:ascii="Times New Roman" w:hAnsi="Times New Roman"/>
      <w:sz w:val="16"/>
      <w:lang w:eastAsia="ja-JP"/>
    </w:rPr>
  </w:style>
  <w:style w:type="paragraph" w:customStyle="1" w:styleId="Guidance">
    <w:name w:val="Guidance"/>
    <w:basedOn w:val="a2"/>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0"/>
    <w:rsid w:val="008D00A5"/>
    <w:rPr>
      <w:rFonts w:ascii="Arial" w:hAnsi="Arial"/>
      <w:sz w:val="22"/>
      <w:lang w:eastAsia="ja-JP"/>
    </w:rPr>
  </w:style>
  <w:style w:type="paragraph" w:customStyle="1" w:styleId="H6">
    <w:name w:val="H6"/>
    <w:basedOn w:val="50"/>
    <w:next w:val="a2"/>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7">
    <w:name w:val="index heading"/>
    <w:basedOn w:val="a2"/>
    <w:next w:val="a2"/>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8">
    <w:name w:val="List Paragraph"/>
    <w:aliases w:val="- Bullets,?? ??,?????,????,Lista1,列出段落,中等深浅网格 1 - 着色 21,列表段落,¥¡¡¡¡ì¬º¥¹¥È¶ÎÂä,ÁÐ³ö¶ÎÂä,¥ê¥¹¥È¶ÎÂä,列表段落1,—ño’i—Ž,1st level - Bullet List Paragraph,Lettre d'introduction,Paragrafo elenco,Normal bullet 2,Bullet list,リスト段落,列出段落1,목록 단,列,목록단락,列表段落11"/>
    <w:basedOn w:val="a2"/>
    <w:link w:val="Char7"/>
    <w:uiPriority w:val="34"/>
    <w:qFormat/>
    <w:rsid w:val="008D00A5"/>
    <w:pPr>
      <w:spacing w:after="0"/>
      <w:ind w:left="720"/>
    </w:pPr>
    <w:rPr>
      <w:rFonts w:ascii="Calibri" w:eastAsia="Calibri" w:hAnsi="Calibri"/>
      <w:sz w:val="22"/>
      <w:lang w:val="x-none"/>
    </w:rPr>
  </w:style>
  <w:style w:type="character" w:customStyle="1" w:styleId="Char7">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8"/>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9">
    <w:name w:val="Plain Text"/>
    <w:basedOn w:val="a2"/>
    <w:link w:val="Char8"/>
    <w:rsid w:val="008D00A5"/>
    <w:rPr>
      <w:rFonts w:ascii="Courier New" w:hAnsi="Courier New"/>
      <w:lang w:val="nb-NO"/>
    </w:rPr>
  </w:style>
  <w:style w:type="character" w:customStyle="1" w:styleId="Char8">
    <w:name w:val="글자만 Char"/>
    <w:link w:val="af9"/>
    <w:rsid w:val="008D00A5"/>
    <w:rPr>
      <w:rFonts w:ascii="Courier New" w:hAnsi="Courier New"/>
      <w:lang w:val="nb-NO" w:eastAsia="ja-JP"/>
    </w:rPr>
  </w:style>
  <w:style w:type="character" w:styleId="afa">
    <w:name w:val="Strong"/>
    <w:uiPriority w:val="22"/>
    <w:qFormat/>
    <w:rsid w:val="008D00A5"/>
    <w:rPr>
      <w:b/>
      <w:bCs/>
    </w:rPr>
  </w:style>
  <w:style w:type="table" w:styleId="afb">
    <w:name w:val="Table Grid"/>
    <w:basedOn w:val="a4"/>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2"/>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c">
    <w:name w:val="List Continue"/>
    <w:basedOn w:val="a2"/>
    <w:rsid w:val="003A70A4"/>
    <w:pPr>
      <w:spacing w:after="120"/>
      <w:ind w:left="283"/>
      <w:contextualSpacing/>
    </w:pPr>
  </w:style>
  <w:style w:type="paragraph" w:styleId="25">
    <w:name w:val="List Continue 2"/>
    <w:basedOn w:val="a2"/>
    <w:rsid w:val="003A70A4"/>
    <w:pPr>
      <w:spacing w:after="120"/>
      <w:ind w:left="566"/>
      <w:contextualSpacing/>
    </w:pPr>
  </w:style>
  <w:style w:type="paragraph" w:styleId="3">
    <w:name w:val="List Number 3"/>
    <w:basedOn w:val="20"/>
    <w:rsid w:val="003A70A4"/>
    <w:pPr>
      <w:numPr>
        <w:numId w:val="3"/>
      </w:numPr>
      <w:contextualSpacing/>
    </w:pPr>
  </w:style>
  <w:style w:type="character" w:styleId="afd">
    <w:name w:val="Intense Emphasis"/>
    <w:basedOn w:val="a3"/>
    <w:uiPriority w:val="21"/>
    <w:qFormat/>
    <w:rsid w:val="00721B32"/>
    <w:rPr>
      <w:i/>
      <w:iCs/>
      <w:color w:val="4472C4" w:themeColor="accent1"/>
    </w:rPr>
  </w:style>
  <w:style w:type="paragraph" w:styleId="afe">
    <w:name w:val="Title"/>
    <w:basedOn w:val="a2"/>
    <w:next w:val="a2"/>
    <w:link w:val="Char9"/>
    <w:rsid w:val="000F3FE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Char9">
    <w:name w:val="제목 Char"/>
    <w:basedOn w:val="a3"/>
    <w:link w:val="afe"/>
    <w:rsid w:val="000F3FED"/>
    <w:rPr>
      <w:rFonts w:asciiTheme="majorHAnsi" w:eastAsiaTheme="majorEastAsia" w:hAnsiTheme="majorHAnsi" w:cstheme="majorBidi"/>
      <w:spacing w:val="-10"/>
      <w:kern w:val="28"/>
      <w:sz w:val="56"/>
      <w:szCs w:val="56"/>
      <w:lang w:val="en-US" w:eastAsia="en-US"/>
    </w:rPr>
  </w:style>
  <w:style w:type="character" w:customStyle="1" w:styleId="apple-converted-space">
    <w:name w:val="apple-converted-space"/>
    <w:basedOn w:val="a3"/>
    <w:qFormat/>
    <w:rsid w:val="001555B5"/>
  </w:style>
  <w:style w:type="character" w:customStyle="1" w:styleId="B10">
    <w:name w:val="B1 (文字)"/>
    <w:qFormat/>
    <w:locked/>
    <w:rsid w:val="0037331D"/>
    <w:rPr>
      <w:lang w:val="en-GB"/>
    </w:rPr>
  </w:style>
  <w:style w:type="paragraph" w:customStyle="1" w:styleId="a0">
    <w:name w:val="佐藤２"/>
    <w:basedOn w:val="a2"/>
    <w:rsid w:val="0037331D"/>
    <w:pPr>
      <w:numPr>
        <w:numId w:val="13"/>
      </w:numPr>
      <w:spacing w:after="180" w:line="240" w:lineRule="auto"/>
    </w:pPr>
    <w:rPr>
      <w:rFonts w:ascii="Times New Roman" w:eastAsia="MS Gothic" w:hAnsi="Times New Roman" w:cs="Times New Roman"/>
      <w:sz w:val="24"/>
      <w:szCs w:val="20"/>
      <w:lang w:val="en-GB" w:eastAsia="ja-JP"/>
    </w:rPr>
  </w:style>
  <w:style w:type="character" w:customStyle="1" w:styleId="0MaintextChar">
    <w:name w:val="0 Main text Char"/>
    <w:basedOn w:val="a3"/>
    <w:link w:val="0Maintext"/>
    <w:qFormat/>
    <w:locked/>
    <w:rsid w:val="00FC6B08"/>
    <w:rPr>
      <w:rFonts w:ascii="맑은 고딕" w:eastAsia="맑은 고딕" w:hAnsi="맑은 고딕" w:cs="바탕"/>
      <w:lang w:eastAsia="en-US"/>
    </w:rPr>
  </w:style>
  <w:style w:type="paragraph" w:customStyle="1" w:styleId="0Maintext">
    <w:name w:val="0 Main text"/>
    <w:basedOn w:val="a2"/>
    <w:link w:val="0MaintextChar"/>
    <w:qFormat/>
    <w:rsid w:val="00FC6B08"/>
    <w:pPr>
      <w:spacing w:after="100" w:afterAutospacing="1" w:line="288" w:lineRule="auto"/>
      <w:ind w:firstLine="360"/>
      <w:jc w:val="both"/>
    </w:pPr>
    <w:rPr>
      <w:rFonts w:ascii="맑은 고딕" w:eastAsia="맑은 고딕" w:hAnsi="맑은 고딕" w:cs="바탕"/>
      <w:szCs w:val="20"/>
      <w:lang w:val="en-GB"/>
    </w:rPr>
  </w:style>
  <w:style w:type="character" w:styleId="aff">
    <w:name w:val="Placeholder Text"/>
    <w:basedOn w:val="a3"/>
    <w:uiPriority w:val="99"/>
    <w:semiHidden/>
    <w:rsid w:val="00B127EA"/>
    <w:rPr>
      <w:color w:val="808080"/>
    </w:rPr>
  </w:style>
  <w:style w:type="character" w:styleId="aff0">
    <w:name w:val="Unresolved Mention"/>
    <w:basedOn w:val="a3"/>
    <w:uiPriority w:val="99"/>
    <w:unhideWhenUsed/>
    <w:rsid w:val="005545EF"/>
    <w:rPr>
      <w:color w:val="605E5C"/>
      <w:shd w:val="clear" w:color="auto" w:fill="E1DFDD"/>
    </w:rPr>
  </w:style>
  <w:style w:type="character" w:styleId="aff1">
    <w:name w:val="Mention"/>
    <w:basedOn w:val="a3"/>
    <w:uiPriority w:val="99"/>
    <w:unhideWhenUsed/>
    <w:rsid w:val="00443906"/>
    <w:rPr>
      <w:color w:val="2B579A"/>
      <w:shd w:val="clear" w:color="auto" w:fill="E1DFDD"/>
    </w:rPr>
  </w:style>
  <w:style w:type="paragraph" w:styleId="aff2">
    <w:name w:val="Revision"/>
    <w:hidden/>
    <w:uiPriority w:val="99"/>
    <w:semiHidden/>
    <w:rsid w:val="00FF62E6"/>
    <w:rPr>
      <w:rFonts w:ascii="Arial" w:eastAsiaTheme="minorHAnsi" w:hAnsi="Arial" w:cstheme="minorBidi"/>
      <w:szCs w:val="22"/>
      <w:lang w:val="en-US" w:eastAsia="en-US"/>
    </w:rPr>
  </w:style>
  <w:style w:type="character" w:customStyle="1" w:styleId="ProposalChar">
    <w:name w:val="Proposal Char"/>
    <w:basedOn w:val="a3"/>
    <w:link w:val="Proposal"/>
    <w:qFormat/>
    <w:locked/>
    <w:rsid w:val="0081760B"/>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636">
      <w:bodyDiv w:val="1"/>
      <w:marLeft w:val="0"/>
      <w:marRight w:val="0"/>
      <w:marTop w:val="0"/>
      <w:marBottom w:val="0"/>
      <w:divBdr>
        <w:top w:val="none" w:sz="0" w:space="0" w:color="auto"/>
        <w:left w:val="none" w:sz="0" w:space="0" w:color="auto"/>
        <w:bottom w:val="none" w:sz="0" w:space="0" w:color="auto"/>
        <w:right w:val="none" w:sz="0" w:space="0" w:color="auto"/>
      </w:divBdr>
    </w:div>
    <w:div w:id="13582157">
      <w:bodyDiv w:val="1"/>
      <w:marLeft w:val="0"/>
      <w:marRight w:val="0"/>
      <w:marTop w:val="0"/>
      <w:marBottom w:val="0"/>
      <w:divBdr>
        <w:top w:val="none" w:sz="0" w:space="0" w:color="auto"/>
        <w:left w:val="none" w:sz="0" w:space="0" w:color="auto"/>
        <w:bottom w:val="none" w:sz="0" w:space="0" w:color="auto"/>
        <w:right w:val="none" w:sz="0" w:space="0" w:color="auto"/>
      </w:divBdr>
    </w:div>
    <w:div w:id="23529537">
      <w:bodyDiv w:val="1"/>
      <w:marLeft w:val="0"/>
      <w:marRight w:val="0"/>
      <w:marTop w:val="0"/>
      <w:marBottom w:val="0"/>
      <w:divBdr>
        <w:top w:val="none" w:sz="0" w:space="0" w:color="auto"/>
        <w:left w:val="none" w:sz="0" w:space="0" w:color="auto"/>
        <w:bottom w:val="none" w:sz="0" w:space="0" w:color="auto"/>
        <w:right w:val="none" w:sz="0" w:space="0" w:color="auto"/>
      </w:divBdr>
    </w:div>
    <w:div w:id="25063342">
      <w:bodyDiv w:val="1"/>
      <w:marLeft w:val="0"/>
      <w:marRight w:val="0"/>
      <w:marTop w:val="0"/>
      <w:marBottom w:val="0"/>
      <w:divBdr>
        <w:top w:val="none" w:sz="0" w:space="0" w:color="auto"/>
        <w:left w:val="none" w:sz="0" w:space="0" w:color="auto"/>
        <w:bottom w:val="none" w:sz="0" w:space="0" w:color="auto"/>
        <w:right w:val="none" w:sz="0" w:space="0" w:color="auto"/>
      </w:divBdr>
    </w:div>
    <w:div w:id="92364666">
      <w:bodyDiv w:val="1"/>
      <w:marLeft w:val="0"/>
      <w:marRight w:val="0"/>
      <w:marTop w:val="0"/>
      <w:marBottom w:val="0"/>
      <w:divBdr>
        <w:top w:val="none" w:sz="0" w:space="0" w:color="auto"/>
        <w:left w:val="none" w:sz="0" w:space="0" w:color="auto"/>
        <w:bottom w:val="none" w:sz="0" w:space="0" w:color="auto"/>
        <w:right w:val="none" w:sz="0" w:space="0" w:color="auto"/>
      </w:divBdr>
    </w:div>
    <w:div w:id="96171565">
      <w:bodyDiv w:val="1"/>
      <w:marLeft w:val="0"/>
      <w:marRight w:val="0"/>
      <w:marTop w:val="0"/>
      <w:marBottom w:val="0"/>
      <w:divBdr>
        <w:top w:val="none" w:sz="0" w:space="0" w:color="auto"/>
        <w:left w:val="none" w:sz="0" w:space="0" w:color="auto"/>
        <w:bottom w:val="none" w:sz="0" w:space="0" w:color="auto"/>
        <w:right w:val="none" w:sz="0" w:space="0" w:color="auto"/>
      </w:divBdr>
    </w:div>
    <w:div w:id="112402862">
      <w:bodyDiv w:val="1"/>
      <w:marLeft w:val="0"/>
      <w:marRight w:val="0"/>
      <w:marTop w:val="0"/>
      <w:marBottom w:val="0"/>
      <w:divBdr>
        <w:top w:val="none" w:sz="0" w:space="0" w:color="auto"/>
        <w:left w:val="none" w:sz="0" w:space="0" w:color="auto"/>
        <w:bottom w:val="none" w:sz="0" w:space="0" w:color="auto"/>
        <w:right w:val="none" w:sz="0" w:space="0" w:color="auto"/>
      </w:divBdr>
    </w:div>
    <w:div w:id="148718356">
      <w:bodyDiv w:val="1"/>
      <w:marLeft w:val="0"/>
      <w:marRight w:val="0"/>
      <w:marTop w:val="0"/>
      <w:marBottom w:val="0"/>
      <w:divBdr>
        <w:top w:val="none" w:sz="0" w:space="0" w:color="auto"/>
        <w:left w:val="none" w:sz="0" w:space="0" w:color="auto"/>
        <w:bottom w:val="none" w:sz="0" w:space="0" w:color="auto"/>
        <w:right w:val="none" w:sz="0" w:space="0" w:color="auto"/>
      </w:divBdr>
    </w:div>
    <w:div w:id="217329718">
      <w:bodyDiv w:val="1"/>
      <w:marLeft w:val="0"/>
      <w:marRight w:val="0"/>
      <w:marTop w:val="0"/>
      <w:marBottom w:val="0"/>
      <w:divBdr>
        <w:top w:val="none" w:sz="0" w:space="0" w:color="auto"/>
        <w:left w:val="none" w:sz="0" w:space="0" w:color="auto"/>
        <w:bottom w:val="none" w:sz="0" w:space="0" w:color="auto"/>
        <w:right w:val="none" w:sz="0" w:space="0" w:color="auto"/>
      </w:divBdr>
    </w:div>
    <w:div w:id="260263334">
      <w:bodyDiv w:val="1"/>
      <w:marLeft w:val="0"/>
      <w:marRight w:val="0"/>
      <w:marTop w:val="0"/>
      <w:marBottom w:val="0"/>
      <w:divBdr>
        <w:top w:val="none" w:sz="0" w:space="0" w:color="auto"/>
        <w:left w:val="none" w:sz="0" w:space="0" w:color="auto"/>
        <w:bottom w:val="none" w:sz="0" w:space="0" w:color="auto"/>
        <w:right w:val="none" w:sz="0" w:space="0" w:color="auto"/>
      </w:divBdr>
    </w:div>
    <w:div w:id="452794187">
      <w:bodyDiv w:val="1"/>
      <w:marLeft w:val="0"/>
      <w:marRight w:val="0"/>
      <w:marTop w:val="0"/>
      <w:marBottom w:val="0"/>
      <w:divBdr>
        <w:top w:val="none" w:sz="0" w:space="0" w:color="auto"/>
        <w:left w:val="none" w:sz="0" w:space="0" w:color="auto"/>
        <w:bottom w:val="none" w:sz="0" w:space="0" w:color="auto"/>
        <w:right w:val="none" w:sz="0" w:space="0" w:color="auto"/>
      </w:divBdr>
    </w:div>
    <w:div w:id="509174481">
      <w:bodyDiv w:val="1"/>
      <w:marLeft w:val="0"/>
      <w:marRight w:val="0"/>
      <w:marTop w:val="0"/>
      <w:marBottom w:val="0"/>
      <w:divBdr>
        <w:top w:val="none" w:sz="0" w:space="0" w:color="auto"/>
        <w:left w:val="none" w:sz="0" w:space="0" w:color="auto"/>
        <w:bottom w:val="none" w:sz="0" w:space="0" w:color="auto"/>
        <w:right w:val="none" w:sz="0" w:space="0" w:color="auto"/>
      </w:divBdr>
    </w:div>
    <w:div w:id="510266712">
      <w:bodyDiv w:val="1"/>
      <w:marLeft w:val="0"/>
      <w:marRight w:val="0"/>
      <w:marTop w:val="0"/>
      <w:marBottom w:val="0"/>
      <w:divBdr>
        <w:top w:val="none" w:sz="0" w:space="0" w:color="auto"/>
        <w:left w:val="none" w:sz="0" w:space="0" w:color="auto"/>
        <w:bottom w:val="none" w:sz="0" w:space="0" w:color="auto"/>
        <w:right w:val="none" w:sz="0" w:space="0" w:color="auto"/>
      </w:divBdr>
    </w:div>
    <w:div w:id="694771439">
      <w:bodyDiv w:val="1"/>
      <w:marLeft w:val="0"/>
      <w:marRight w:val="0"/>
      <w:marTop w:val="0"/>
      <w:marBottom w:val="0"/>
      <w:divBdr>
        <w:top w:val="none" w:sz="0" w:space="0" w:color="auto"/>
        <w:left w:val="none" w:sz="0" w:space="0" w:color="auto"/>
        <w:bottom w:val="none" w:sz="0" w:space="0" w:color="auto"/>
        <w:right w:val="none" w:sz="0" w:space="0" w:color="auto"/>
      </w:divBdr>
      <w:divsChild>
        <w:div w:id="133446221">
          <w:marLeft w:val="446"/>
          <w:marRight w:val="0"/>
          <w:marTop w:val="0"/>
          <w:marBottom w:val="0"/>
          <w:divBdr>
            <w:top w:val="none" w:sz="0" w:space="0" w:color="auto"/>
            <w:left w:val="none" w:sz="0" w:space="0" w:color="auto"/>
            <w:bottom w:val="none" w:sz="0" w:space="0" w:color="auto"/>
            <w:right w:val="none" w:sz="0" w:space="0" w:color="auto"/>
          </w:divBdr>
        </w:div>
      </w:divsChild>
    </w:div>
    <w:div w:id="754206311">
      <w:bodyDiv w:val="1"/>
      <w:marLeft w:val="0"/>
      <w:marRight w:val="0"/>
      <w:marTop w:val="0"/>
      <w:marBottom w:val="0"/>
      <w:divBdr>
        <w:top w:val="none" w:sz="0" w:space="0" w:color="auto"/>
        <w:left w:val="none" w:sz="0" w:space="0" w:color="auto"/>
        <w:bottom w:val="none" w:sz="0" w:space="0" w:color="auto"/>
        <w:right w:val="none" w:sz="0" w:space="0" w:color="auto"/>
      </w:divBdr>
    </w:div>
    <w:div w:id="772088106">
      <w:bodyDiv w:val="1"/>
      <w:marLeft w:val="0"/>
      <w:marRight w:val="0"/>
      <w:marTop w:val="0"/>
      <w:marBottom w:val="0"/>
      <w:divBdr>
        <w:top w:val="none" w:sz="0" w:space="0" w:color="auto"/>
        <w:left w:val="none" w:sz="0" w:space="0" w:color="auto"/>
        <w:bottom w:val="none" w:sz="0" w:space="0" w:color="auto"/>
        <w:right w:val="none" w:sz="0" w:space="0" w:color="auto"/>
      </w:divBdr>
    </w:div>
    <w:div w:id="789086070">
      <w:bodyDiv w:val="1"/>
      <w:marLeft w:val="0"/>
      <w:marRight w:val="0"/>
      <w:marTop w:val="0"/>
      <w:marBottom w:val="0"/>
      <w:divBdr>
        <w:top w:val="none" w:sz="0" w:space="0" w:color="auto"/>
        <w:left w:val="none" w:sz="0" w:space="0" w:color="auto"/>
        <w:bottom w:val="none" w:sz="0" w:space="0" w:color="auto"/>
        <w:right w:val="none" w:sz="0" w:space="0" w:color="auto"/>
      </w:divBdr>
    </w:div>
    <w:div w:id="790900853">
      <w:bodyDiv w:val="1"/>
      <w:marLeft w:val="0"/>
      <w:marRight w:val="0"/>
      <w:marTop w:val="0"/>
      <w:marBottom w:val="0"/>
      <w:divBdr>
        <w:top w:val="none" w:sz="0" w:space="0" w:color="auto"/>
        <w:left w:val="none" w:sz="0" w:space="0" w:color="auto"/>
        <w:bottom w:val="none" w:sz="0" w:space="0" w:color="auto"/>
        <w:right w:val="none" w:sz="0" w:space="0" w:color="auto"/>
      </w:divBdr>
      <w:divsChild>
        <w:div w:id="1456409495">
          <w:marLeft w:val="1267"/>
          <w:marRight w:val="0"/>
          <w:marTop w:val="0"/>
          <w:marBottom w:val="0"/>
          <w:divBdr>
            <w:top w:val="none" w:sz="0" w:space="0" w:color="auto"/>
            <w:left w:val="none" w:sz="0" w:space="0" w:color="auto"/>
            <w:bottom w:val="none" w:sz="0" w:space="0" w:color="auto"/>
            <w:right w:val="none" w:sz="0" w:space="0" w:color="auto"/>
          </w:divBdr>
        </w:div>
      </w:divsChild>
    </w:div>
    <w:div w:id="791442434">
      <w:bodyDiv w:val="1"/>
      <w:marLeft w:val="0"/>
      <w:marRight w:val="0"/>
      <w:marTop w:val="0"/>
      <w:marBottom w:val="0"/>
      <w:divBdr>
        <w:top w:val="none" w:sz="0" w:space="0" w:color="auto"/>
        <w:left w:val="none" w:sz="0" w:space="0" w:color="auto"/>
        <w:bottom w:val="none" w:sz="0" w:space="0" w:color="auto"/>
        <w:right w:val="none" w:sz="0" w:space="0" w:color="auto"/>
      </w:divBdr>
    </w:div>
    <w:div w:id="811025010">
      <w:bodyDiv w:val="1"/>
      <w:marLeft w:val="0"/>
      <w:marRight w:val="0"/>
      <w:marTop w:val="0"/>
      <w:marBottom w:val="0"/>
      <w:divBdr>
        <w:top w:val="none" w:sz="0" w:space="0" w:color="auto"/>
        <w:left w:val="none" w:sz="0" w:space="0" w:color="auto"/>
        <w:bottom w:val="none" w:sz="0" w:space="0" w:color="auto"/>
        <w:right w:val="none" w:sz="0" w:space="0" w:color="auto"/>
      </w:divBdr>
    </w:div>
    <w:div w:id="825978686">
      <w:bodyDiv w:val="1"/>
      <w:marLeft w:val="0"/>
      <w:marRight w:val="0"/>
      <w:marTop w:val="0"/>
      <w:marBottom w:val="0"/>
      <w:divBdr>
        <w:top w:val="none" w:sz="0" w:space="0" w:color="auto"/>
        <w:left w:val="none" w:sz="0" w:space="0" w:color="auto"/>
        <w:bottom w:val="none" w:sz="0" w:space="0" w:color="auto"/>
        <w:right w:val="none" w:sz="0" w:space="0" w:color="auto"/>
      </w:divBdr>
    </w:div>
    <w:div w:id="853570365">
      <w:bodyDiv w:val="1"/>
      <w:marLeft w:val="0"/>
      <w:marRight w:val="0"/>
      <w:marTop w:val="0"/>
      <w:marBottom w:val="0"/>
      <w:divBdr>
        <w:top w:val="none" w:sz="0" w:space="0" w:color="auto"/>
        <w:left w:val="none" w:sz="0" w:space="0" w:color="auto"/>
        <w:bottom w:val="none" w:sz="0" w:space="0" w:color="auto"/>
        <w:right w:val="none" w:sz="0" w:space="0" w:color="auto"/>
      </w:divBdr>
    </w:div>
    <w:div w:id="857431301">
      <w:bodyDiv w:val="1"/>
      <w:marLeft w:val="0"/>
      <w:marRight w:val="0"/>
      <w:marTop w:val="0"/>
      <w:marBottom w:val="0"/>
      <w:divBdr>
        <w:top w:val="none" w:sz="0" w:space="0" w:color="auto"/>
        <w:left w:val="none" w:sz="0" w:space="0" w:color="auto"/>
        <w:bottom w:val="none" w:sz="0" w:space="0" w:color="auto"/>
        <w:right w:val="none" w:sz="0" w:space="0" w:color="auto"/>
      </w:divBdr>
    </w:div>
    <w:div w:id="965352841">
      <w:bodyDiv w:val="1"/>
      <w:marLeft w:val="0"/>
      <w:marRight w:val="0"/>
      <w:marTop w:val="0"/>
      <w:marBottom w:val="0"/>
      <w:divBdr>
        <w:top w:val="none" w:sz="0" w:space="0" w:color="auto"/>
        <w:left w:val="none" w:sz="0" w:space="0" w:color="auto"/>
        <w:bottom w:val="none" w:sz="0" w:space="0" w:color="auto"/>
        <w:right w:val="none" w:sz="0" w:space="0" w:color="auto"/>
      </w:divBdr>
    </w:div>
    <w:div w:id="1094782395">
      <w:bodyDiv w:val="1"/>
      <w:marLeft w:val="0"/>
      <w:marRight w:val="0"/>
      <w:marTop w:val="0"/>
      <w:marBottom w:val="0"/>
      <w:divBdr>
        <w:top w:val="none" w:sz="0" w:space="0" w:color="auto"/>
        <w:left w:val="none" w:sz="0" w:space="0" w:color="auto"/>
        <w:bottom w:val="none" w:sz="0" w:space="0" w:color="auto"/>
        <w:right w:val="none" w:sz="0" w:space="0" w:color="auto"/>
      </w:divBdr>
    </w:div>
    <w:div w:id="1108813479">
      <w:bodyDiv w:val="1"/>
      <w:marLeft w:val="0"/>
      <w:marRight w:val="0"/>
      <w:marTop w:val="0"/>
      <w:marBottom w:val="0"/>
      <w:divBdr>
        <w:top w:val="none" w:sz="0" w:space="0" w:color="auto"/>
        <w:left w:val="none" w:sz="0" w:space="0" w:color="auto"/>
        <w:bottom w:val="none" w:sz="0" w:space="0" w:color="auto"/>
        <w:right w:val="none" w:sz="0" w:space="0" w:color="auto"/>
      </w:divBdr>
    </w:div>
    <w:div w:id="1125545096">
      <w:bodyDiv w:val="1"/>
      <w:marLeft w:val="0"/>
      <w:marRight w:val="0"/>
      <w:marTop w:val="0"/>
      <w:marBottom w:val="0"/>
      <w:divBdr>
        <w:top w:val="none" w:sz="0" w:space="0" w:color="auto"/>
        <w:left w:val="none" w:sz="0" w:space="0" w:color="auto"/>
        <w:bottom w:val="none" w:sz="0" w:space="0" w:color="auto"/>
        <w:right w:val="none" w:sz="0" w:space="0" w:color="auto"/>
      </w:divBdr>
    </w:div>
    <w:div w:id="1180437890">
      <w:bodyDiv w:val="1"/>
      <w:marLeft w:val="0"/>
      <w:marRight w:val="0"/>
      <w:marTop w:val="0"/>
      <w:marBottom w:val="0"/>
      <w:divBdr>
        <w:top w:val="none" w:sz="0" w:space="0" w:color="auto"/>
        <w:left w:val="none" w:sz="0" w:space="0" w:color="auto"/>
        <w:bottom w:val="none" w:sz="0" w:space="0" w:color="auto"/>
        <w:right w:val="none" w:sz="0" w:space="0" w:color="auto"/>
      </w:divBdr>
    </w:div>
    <w:div w:id="1251887237">
      <w:bodyDiv w:val="1"/>
      <w:marLeft w:val="0"/>
      <w:marRight w:val="0"/>
      <w:marTop w:val="0"/>
      <w:marBottom w:val="0"/>
      <w:divBdr>
        <w:top w:val="none" w:sz="0" w:space="0" w:color="auto"/>
        <w:left w:val="none" w:sz="0" w:space="0" w:color="auto"/>
        <w:bottom w:val="none" w:sz="0" w:space="0" w:color="auto"/>
        <w:right w:val="none" w:sz="0" w:space="0" w:color="auto"/>
      </w:divBdr>
    </w:div>
    <w:div w:id="1301888123">
      <w:bodyDiv w:val="1"/>
      <w:marLeft w:val="0"/>
      <w:marRight w:val="0"/>
      <w:marTop w:val="0"/>
      <w:marBottom w:val="0"/>
      <w:divBdr>
        <w:top w:val="none" w:sz="0" w:space="0" w:color="auto"/>
        <w:left w:val="none" w:sz="0" w:space="0" w:color="auto"/>
        <w:bottom w:val="none" w:sz="0" w:space="0" w:color="auto"/>
        <w:right w:val="none" w:sz="0" w:space="0" w:color="auto"/>
      </w:divBdr>
    </w:div>
    <w:div w:id="1339582064">
      <w:bodyDiv w:val="1"/>
      <w:marLeft w:val="0"/>
      <w:marRight w:val="0"/>
      <w:marTop w:val="0"/>
      <w:marBottom w:val="0"/>
      <w:divBdr>
        <w:top w:val="none" w:sz="0" w:space="0" w:color="auto"/>
        <w:left w:val="none" w:sz="0" w:space="0" w:color="auto"/>
        <w:bottom w:val="none" w:sz="0" w:space="0" w:color="auto"/>
        <w:right w:val="none" w:sz="0" w:space="0" w:color="auto"/>
      </w:divBdr>
    </w:div>
    <w:div w:id="1469400515">
      <w:bodyDiv w:val="1"/>
      <w:marLeft w:val="0"/>
      <w:marRight w:val="0"/>
      <w:marTop w:val="0"/>
      <w:marBottom w:val="0"/>
      <w:divBdr>
        <w:top w:val="none" w:sz="0" w:space="0" w:color="auto"/>
        <w:left w:val="none" w:sz="0" w:space="0" w:color="auto"/>
        <w:bottom w:val="none" w:sz="0" w:space="0" w:color="auto"/>
        <w:right w:val="none" w:sz="0" w:space="0" w:color="auto"/>
      </w:divBdr>
    </w:div>
    <w:div w:id="1481267899">
      <w:bodyDiv w:val="1"/>
      <w:marLeft w:val="0"/>
      <w:marRight w:val="0"/>
      <w:marTop w:val="0"/>
      <w:marBottom w:val="0"/>
      <w:divBdr>
        <w:top w:val="none" w:sz="0" w:space="0" w:color="auto"/>
        <w:left w:val="none" w:sz="0" w:space="0" w:color="auto"/>
        <w:bottom w:val="none" w:sz="0" w:space="0" w:color="auto"/>
        <w:right w:val="none" w:sz="0" w:space="0" w:color="auto"/>
      </w:divBdr>
    </w:div>
    <w:div w:id="1515261961">
      <w:bodyDiv w:val="1"/>
      <w:marLeft w:val="0"/>
      <w:marRight w:val="0"/>
      <w:marTop w:val="0"/>
      <w:marBottom w:val="0"/>
      <w:divBdr>
        <w:top w:val="none" w:sz="0" w:space="0" w:color="auto"/>
        <w:left w:val="none" w:sz="0" w:space="0" w:color="auto"/>
        <w:bottom w:val="none" w:sz="0" w:space="0" w:color="auto"/>
        <w:right w:val="none" w:sz="0" w:space="0" w:color="auto"/>
      </w:divBdr>
    </w:div>
    <w:div w:id="1517621796">
      <w:bodyDiv w:val="1"/>
      <w:marLeft w:val="0"/>
      <w:marRight w:val="0"/>
      <w:marTop w:val="0"/>
      <w:marBottom w:val="0"/>
      <w:divBdr>
        <w:top w:val="none" w:sz="0" w:space="0" w:color="auto"/>
        <w:left w:val="none" w:sz="0" w:space="0" w:color="auto"/>
        <w:bottom w:val="none" w:sz="0" w:space="0" w:color="auto"/>
        <w:right w:val="none" w:sz="0" w:space="0" w:color="auto"/>
      </w:divBdr>
    </w:div>
    <w:div w:id="1553229624">
      <w:bodyDiv w:val="1"/>
      <w:marLeft w:val="0"/>
      <w:marRight w:val="0"/>
      <w:marTop w:val="0"/>
      <w:marBottom w:val="0"/>
      <w:divBdr>
        <w:top w:val="none" w:sz="0" w:space="0" w:color="auto"/>
        <w:left w:val="none" w:sz="0" w:space="0" w:color="auto"/>
        <w:bottom w:val="none" w:sz="0" w:space="0" w:color="auto"/>
        <w:right w:val="none" w:sz="0" w:space="0" w:color="auto"/>
      </w:divBdr>
    </w:div>
    <w:div w:id="1653481150">
      <w:bodyDiv w:val="1"/>
      <w:marLeft w:val="0"/>
      <w:marRight w:val="0"/>
      <w:marTop w:val="0"/>
      <w:marBottom w:val="0"/>
      <w:divBdr>
        <w:top w:val="none" w:sz="0" w:space="0" w:color="auto"/>
        <w:left w:val="none" w:sz="0" w:space="0" w:color="auto"/>
        <w:bottom w:val="none" w:sz="0" w:space="0" w:color="auto"/>
        <w:right w:val="none" w:sz="0" w:space="0" w:color="auto"/>
      </w:divBdr>
    </w:div>
    <w:div w:id="1708529380">
      <w:bodyDiv w:val="1"/>
      <w:marLeft w:val="0"/>
      <w:marRight w:val="0"/>
      <w:marTop w:val="0"/>
      <w:marBottom w:val="0"/>
      <w:divBdr>
        <w:top w:val="none" w:sz="0" w:space="0" w:color="auto"/>
        <w:left w:val="none" w:sz="0" w:space="0" w:color="auto"/>
        <w:bottom w:val="none" w:sz="0" w:space="0" w:color="auto"/>
        <w:right w:val="none" w:sz="0" w:space="0" w:color="auto"/>
      </w:divBdr>
    </w:div>
    <w:div w:id="1788812356">
      <w:bodyDiv w:val="1"/>
      <w:marLeft w:val="0"/>
      <w:marRight w:val="0"/>
      <w:marTop w:val="0"/>
      <w:marBottom w:val="0"/>
      <w:divBdr>
        <w:top w:val="none" w:sz="0" w:space="0" w:color="auto"/>
        <w:left w:val="none" w:sz="0" w:space="0" w:color="auto"/>
        <w:bottom w:val="none" w:sz="0" w:space="0" w:color="auto"/>
        <w:right w:val="none" w:sz="0" w:space="0" w:color="auto"/>
      </w:divBdr>
      <w:divsChild>
        <w:div w:id="375007363">
          <w:marLeft w:val="1123"/>
          <w:marRight w:val="0"/>
          <w:marTop w:val="60"/>
          <w:marBottom w:val="0"/>
          <w:divBdr>
            <w:top w:val="none" w:sz="0" w:space="0" w:color="auto"/>
            <w:left w:val="none" w:sz="0" w:space="0" w:color="auto"/>
            <w:bottom w:val="none" w:sz="0" w:space="0" w:color="auto"/>
            <w:right w:val="none" w:sz="0" w:space="0" w:color="auto"/>
          </w:divBdr>
        </w:div>
        <w:div w:id="769811676">
          <w:marLeft w:val="1123"/>
          <w:marRight w:val="0"/>
          <w:marTop w:val="60"/>
          <w:marBottom w:val="0"/>
          <w:divBdr>
            <w:top w:val="none" w:sz="0" w:space="0" w:color="auto"/>
            <w:left w:val="none" w:sz="0" w:space="0" w:color="auto"/>
            <w:bottom w:val="none" w:sz="0" w:space="0" w:color="auto"/>
            <w:right w:val="none" w:sz="0" w:space="0" w:color="auto"/>
          </w:divBdr>
        </w:div>
        <w:div w:id="1414743631">
          <w:marLeft w:val="1123"/>
          <w:marRight w:val="0"/>
          <w:marTop w:val="60"/>
          <w:marBottom w:val="0"/>
          <w:divBdr>
            <w:top w:val="none" w:sz="0" w:space="0" w:color="auto"/>
            <w:left w:val="none" w:sz="0" w:space="0" w:color="auto"/>
            <w:bottom w:val="none" w:sz="0" w:space="0" w:color="auto"/>
            <w:right w:val="none" w:sz="0" w:space="0" w:color="auto"/>
          </w:divBdr>
        </w:div>
        <w:div w:id="1908298807">
          <w:marLeft w:val="547"/>
          <w:marRight w:val="0"/>
          <w:marTop w:val="60"/>
          <w:marBottom w:val="0"/>
          <w:divBdr>
            <w:top w:val="none" w:sz="0" w:space="0" w:color="auto"/>
            <w:left w:val="none" w:sz="0" w:space="0" w:color="auto"/>
            <w:bottom w:val="none" w:sz="0" w:space="0" w:color="auto"/>
            <w:right w:val="none" w:sz="0" w:space="0" w:color="auto"/>
          </w:divBdr>
        </w:div>
      </w:divsChild>
    </w:div>
    <w:div w:id="1797528468">
      <w:bodyDiv w:val="1"/>
      <w:marLeft w:val="0"/>
      <w:marRight w:val="0"/>
      <w:marTop w:val="0"/>
      <w:marBottom w:val="0"/>
      <w:divBdr>
        <w:top w:val="none" w:sz="0" w:space="0" w:color="auto"/>
        <w:left w:val="none" w:sz="0" w:space="0" w:color="auto"/>
        <w:bottom w:val="none" w:sz="0" w:space="0" w:color="auto"/>
        <w:right w:val="none" w:sz="0" w:space="0" w:color="auto"/>
      </w:divBdr>
    </w:div>
    <w:div w:id="1822112513">
      <w:bodyDiv w:val="1"/>
      <w:marLeft w:val="0"/>
      <w:marRight w:val="0"/>
      <w:marTop w:val="0"/>
      <w:marBottom w:val="0"/>
      <w:divBdr>
        <w:top w:val="none" w:sz="0" w:space="0" w:color="auto"/>
        <w:left w:val="none" w:sz="0" w:space="0" w:color="auto"/>
        <w:bottom w:val="none" w:sz="0" w:space="0" w:color="auto"/>
        <w:right w:val="none" w:sz="0" w:space="0" w:color="auto"/>
      </w:divBdr>
    </w:div>
    <w:div w:id="1911427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69101493-1045-463F-A5F6-F3EFDC937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56</TotalTime>
  <Pages>4</Pages>
  <Words>1334</Words>
  <Characters>7607</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SK Telecom</vt:lpstr>
      <vt:lpstr>Ericsson</vt:lpstr>
    </vt:vector>
  </TitlesOfParts>
  <Company>Ericsson</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 Telecom</dc:title>
  <dc:subject/>
  <dc:creator>yunesung.kim@sktelecom.com</dc:creator>
  <cp:keywords>3GPP; SK Telecom; TDoc</cp:keywords>
  <dc:description/>
  <cp:lastModifiedBy>김현진님(Brown)/Access개발팀</cp:lastModifiedBy>
  <cp:revision>17</cp:revision>
  <cp:lastPrinted>2008-01-31T07:09:00Z</cp:lastPrinted>
  <dcterms:created xsi:type="dcterms:W3CDTF">2025-02-06T06:43:00Z</dcterms:created>
  <dcterms:modified xsi:type="dcterms:W3CDTF">2025-02-07T01:08:00Z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